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34" w:rsidRDefault="00D16534" w:rsidP="00450794">
      <w:pPr>
        <w:shd w:val="clear" w:color="auto" w:fill="FFFFFF"/>
        <w:spacing w:after="0" w:line="240" w:lineRule="auto"/>
        <w:outlineLvl w:val="1"/>
        <w:rPr>
          <w:rFonts w:ascii="Times New Roman" w:eastAsia="Times New Roman" w:hAnsi="Times New Roman" w:cs="Times New Roman"/>
          <w:b/>
          <w:color w:val="333333"/>
          <w:sz w:val="28"/>
          <w:szCs w:val="28"/>
          <w:lang w:val="ru-RU" w:eastAsia="ru-RU"/>
        </w:rPr>
      </w:pPr>
      <w:r>
        <w:rPr>
          <w:rFonts w:ascii="Times New Roman" w:eastAsia="Times New Roman" w:hAnsi="Times New Roman" w:cs="Times New Roman"/>
          <w:b/>
          <w:color w:val="333333"/>
          <w:sz w:val="28"/>
          <w:szCs w:val="28"/>
          <w:lang w:val="ru-RU" w:eastAsia="ru-RU"/>
        </w:rPr>
        <w:t>Дә</w:t>
      </w:r>
      <w:proofErr w:type="gramStart"/>
      <w:r>
        <w:rPr>
          <w:rFonts w:ascii="Times New Roman" w:eastAsia="Times New Roman" w:hAnsi="Times New Roman" w:cs="Times New Roman"/>
          <w:b/>
          <w:color w:val="333333"/>
          <w:sz w:val="28"/>
          <w:szCs w:val="28"/>
          <w:lang w:val="ru-RU" w:eastAsia="ru-RU"/>
        </w:rPr>
        <w:t>р</w:t>
      </w:r>
      <w:proofErr w:type="gramEnd"/>
      <w:r>
        <w:rPr>
          <w:rFonts w:ascii="Times New Roman" w:eastAsia="Times New Roman" w:hAnsi="Times New Roman" w:cs="Times New Roman"/>
          <w:b/>
          <w:color w:val="333333"/>
          <w:sz w:val="28"/>
          <w:szCs w:val="28"/>
          <w:lang w:val="ru-RU" w:eastAsia="ru-RU"/>
        </w:rPr>
        <w:t xml:space="preserve">іс 10. </w:t>
      </w:r>
    </w:p>
    <w:p w:rsidR="001E38BA" w:rsidRDefault="00D16534" w:rsidP="00450794">
      <w:pPr>
        <w:shd w:val="clear" w:color="auto" w:fill="FFFFFF"/>
        <w:spacing w:after="0" w:line="240" w:lineRule="auto"/>
        <w:outlineLvl w:val="1"/>
        <w:rPr>
          <w:rFonts w:ascii="Times New Roman" w:eastAsia="Times New Roman" w:hAnsi="Times New Roman" w:cs="Times New Roman"/>
          <w:b/>
          <w:color w:val="333333"/>
          <w:sz w:val="28"/>
          <w:szCs w:val="28"/>
          <w:lang w:val="ru-RU" w:eastAsia="ru-RU"/>
        </w:rPr>
      </w:pPr>
      <w:r>
        <w:rPr>
          <w:rFonts w:ascii="Times New Roman" w:eastAsia="Times New Roman" w:hAnsi="Times New Roman" w:cs="Times New Roman"/>
          <w:b/>
          <w:color w:val="333333"/>
          <w:sz w:val="28"/>
          <w:szCs w:val="28"/>
          <w:lang w:val="ru-RU" w:eastAsia="ru-RU"/>
        </w:rPr>
        <w:t>Тақырыбы:</w:t>
      </w:r>
      <w:r w:rsidR="001E38BA" w:rsidRPr="001E38BA">
        <w:rPr>
          <w:rFonts w:ascii="Times New Roman" w:eastAsia="Times New Roman" w:hAnsi="Times New Roman" w:cs="Times New Roman"/>
          <w:b/>
          <w:color w:val="333333"/>
          <w:sz w:val="28"/>
          <w:szCs w:val="28"/>
          <w:lang w:val="ru-RU" w:eastAsia="ru-RU"/>
        </w:rPr>
        <w:t xml:space="preserve"> </w:t>
      </w:r>
      <w:r>
        <w:rPr>
          <w:rFonts w:ascii="Times New Roman" w:eastAsia="Times New Roman" w:hAnsi="Times New Roman" w:cs="Times New Roman"/>
          <w:b/>
          <w:color w:val="333333"/>
          <w:sz w:val="28"/>
          <w:szCs w:val="28"/>
          <w:lang w:val="ru-RU" w:eastAsia="ru-RU"/>
        </w:rPr>
        <w:t>Э</w:t>
      </w:r>
      <w:r w:rsidR="001E38BA" w:rsidRPr="001E38BA">
        <w:rPr>
          <w:rFonts w:ascii="Times New Roman" w:eastAsia="Times New Roman" w:hAnsi="Times New Roman" w:cs="Times New Roman"/>
          <w:b/>
          <w:color w:val="333333"/>
          <w:sz w:val="28"/>
          <w:szCs w:val="28"/>
          <w:lang w:val="ru-RU" w:eastAsia="ru-RU"/>
        </w:rPr>
        <w:t>втрофикация</w:t>
      </w:r>
      <w:proofErr w:type="gramStart"/>
      <w:r w:rsidR="00A70D43">
        <w:rPr>
          <w:rFonts w:ascii="Times New Roman" w:eastAsia="Times New Roman" w:hAnsi="Times New Roman" w:cs="Times New Roman"/>
          <w:b/>
          <w:color w:val="333333"/>
          <w:sz w:val="28"/>
          <w:szCs w:val="28"/>
          <w:lang w:val="ru-RU" w:eastAsia="ru-RU"/>
        </w:rPr>
        <w:t>.С</w:t>
      </w:r>
      <w:proofErr w:type="gramEnd"/>
      <w:r w:rsidR="00A70D43">
        <w:rPr>
          <w:rFonts w:ascii="Times New Roman" w:eastAsia="Times New Roman" w:hAnsi="Times New Roman" w:cs="Times New Roman"/>
          <w:b/>
          <w:color w:val="333333"/>
          <w:sz w:val="28"/>
          <w:szCs w:val="28"/>
          <w:lang w:val="ru-RU" w:eastAsia="ru-RU"/>
        </w:rPr>
        <w:t>укцессиялар</w:t>
      </w:r>
    </w:p>
    <w:p w:rsidR="00D16534" w:rsidRPr="001E38BA" w:rsidRDefault="00D16534" w:rsidP="00450794">
      <w:pPr>
        <w:shd w:val="clear" w:color="auto" w:fill="FFFFFF"/>
        <w:spacing w:after="0" w:line="240" w:lineRule="auto"/>
        <w:outlineLvl w:val="1"/>
        <w:rPr>
          <w:rFonts w:ascii="Times New Roman" w:eastAsia="Times New Roman" w:hAnsi="Times New Roman" w:cs="Times New Roman"/>
          <w:b/>
          <w:color w:val="333333"/>
          <w:sz w:val="28"/>
          <w:szCs w:val="28"/>
          <w:lang w:val="ru-RU" w:eastAsia="ru-RU"/>
        </w:rPr>
      </w:pPr>
      <w:r>
        <w:rPr>
          <w:rFonts w:ascii="Times New Roman" w:eastAsia="Times New Roman" w:hAnsi="Times New Roman" w:cs="Times New Roman"/>
          <w:b/>
          <w:color w:val="333333"/>
          <w:sz w:val="28"/>
          <w:szCs w:val="28"/>
          <w:lang w:val="ru-RU" w:eastAsia="ru-RU"/>
        </w:rPr>
        <w:t>Мақсаты:</w:t>
      </w:r>
      <w:r w:rsidRPr="00D16534">
        <w:rPr>
          <w:rFonts w:ascii="Times New Roman" w:eastAsia="Times New Roman" w:hAnsi="Times New Roman" w:cs="Times New Roman"/>
          <w:color w:val="333333"/>
          <w:sz w:val="28"/>
          <w:szCs w:val="28"/>
          <w:lang w:val="ru-RU" w:eastAsia="ru-RU"/>
        </w:rPr>
        <w:t xml:space="preserve"> Эвтрофикация түрлері</w:t>
      </w:r>
      <w:proofErr w:type="gramStart"/>
      <w:r w:rsidRPr="00D16534">
        <w:rPr>
          <w:rFonts w:ascii="Times New Roman" w:eastAsia="Times New Roman" w:hAnsi="Times New Roman" w:cs="Times New Roman"/>
          <w:color w:val="333333"/>
          <w:sz w:val="28"/>
          <w:szCs w:val="28"/>
          <w:lang w:val="ru-RU" w:eastAsia="ru-RU"/>
        </w:rPr>
        <w:t>н ж</w:t>
      </w:r>
      <w:proofErr w:type="gramEnd"/>
      <w:r w:rsidRPr="00D16534">
        <w:rPr>
          <w:rFonts w:ascii="Times New Roman" w:eastAsia="Times New Roman" w:hAnsi="Times New Roman" w:cs="Times New Roman"/>
          <w:color w:val="333333"/>
          <w:sz w:val="28"/>
          <w:szCs w:val="28"/>
          <w:lang w:val="ru-RU" w:eastAsia="ru-RU"/>
        </w:rPr>
        <w:t>әне олардың құрамын қарастыру</w:t>
      </w:r>
    </w:p>
    <w:p w:rsidR="001E38BA" w:rsidRDefault="00D16534" w:rsidP="00450794">
      <w:pPr>
        <w:shd w:val="clear" w:color="auto" w:fill="FFFFFF"/>
        <w:spacing w:after="0" w:line="240" w:lineRule="auto"/>
        <w:jc w:val="both"/>
        <w:rPr>
          <w:rFonts w:ascii="Times New Roman" w:eastAsia="Times New Roman" w:hAnsi="Times New Roman" w:cs="Times New Roman"/>
          <w:color w:val="333333"/>
          <w:sz w:val="28"/>
          <w:szCs w:val="28"/>
          <w:lang w:val="ru-RU" w:eastAsia="ru-RU"/>
        </w:rPr>
      </w:pPr>
      <w:r>
        <w:rPr>
          <w:rFonts w:ascii="Times New Roman" w:eastAsia="Times New Roman" w:hAnsi="Times New Roman" w:cs="Times New Roman"/>
          <w:color w:val="333333"/>
          <w:sz w:val="28"/>
          <w:szCs w:val="28"/>
          <w:lang w:val="ru-RU" w:eastAsia="ru-RU"/>
        </w:rPr>
        <w:t>Жоспар:</w:t>
      </w:r>
    </w:p>
    <w:p w:rsidR="00D16534" w:rsidRPr="001E38BA" w:rsidRDefault="00D16534" w:rsidP="00450794">
      <w:pPr>
        <w:shd w:val="clear" w:color="auto" w:fill="FFFFFF"/>
        <w:spacing w:after="0" w:line="240" w:lineRule="auto"/>
        <w:jc w:val="both"/>
        <w:rPr>
          <w:rFonts w:ascii="Times New Roman" w:eastAsia="Times New Roman" w:hAnsi="Times New Roman" w:cs="Times New Roman"/>
          <w:color w:val="333333"/>
          <w:sz w:val="28"/>
          <w:szCs w:val="28"/>
          <w:lang w:val="ru-RU" w:eastAsia="ru-RU"/>
        </w:rPr>
      </w:pPr>
      <w:r>
        <w:rPr>
          <w:rFonts w:ascii="Times New Roman" w:eastAsia="Times New Roman" w:hAnsi="Times New Roman" w:cs="Times New Roman"/>
          <w:color w:val="333333"/>
          <w:sz w:val="28"/>
          <w:szCs w:val="28"/>
          <w:lang w:val="ru-RU" w:eastAsia="ru-RU"/>
        </w:rPr>
        <w:t>1. Эвтрофикацияғс сипаттама</w:t>
      </w:r>
    </w:p>
    <w:p w:rsidR="006E3101" w:rsidRDefault="006E3101" w:rsidP="00450794">
      <w:pPr>
        <w:pStyle w:val="a3"/>
        <w:spacing w:before="0" w:beforeAutospacing="0" w:after="0" w:afterAutospacing="0"/>
        <w:ind w:right="150"/>
        <w:jc w:val="both"/>
        <w:rPr>
          <w:color w:val="444444"/>
          <w:sz w:val="28"/>
          <w:szCs w:val="28"/>
          <w:lang w:val="kk-KZ"/>
        </w:rPr>
      </w:pPr>
      <w:r w:rsidRPr="006E3101">
        <w:rPr>
          <w:color w:val="444444"/>
          <w:sz w:val="28"/>
          <w:szCs w:val="28"/>
          <w:lang w:val="kk-KZ"/>
        </w:rPr>
        <w:t>2. Жалпы су бөлімінің ластануына сипаттама</w:t>
      </w:r>
    </w:p>
    <w:p w:rsidR="00450794" w:rsidRPr="006E3101" w:rsidRDefault="00450794" w:rsidP="006E3101">
      <w:pPr>
        <w:pStyle w:val="a3"/>
        <w:spacing w:before="0" w:beforeAutospacing="0" w:after="0" w:afterAutospacing="0"/>
        <w:ind w:right="150"/>
        <w:jc w:val="both"/>
        <w:rPr>
          <w:color w:val="444444"/>
          <w:sz w:val="28"/>
          <w:szCs w:val="28"/>
          <w:lang w:val="kk-KZ"/>
        </w:rPr>
      </w:pPr>
      <w:r>
        <w:rPr>
          <w:color w:val="444444"/>
          <w:sz w:val="28"/>
          <w:szCs w:val="28"/>
          <w:lang w:val="kk-KZ"/>
        </w:rPr>
        <w:t>3. Сукцессияларға сипаттама</w:t>
      </w:r>
    </w:p>
    <w:p w:rsidR="001E38BA" w:rsidRPr="006E3101" w:rsidRDefault="001E38BA" w:rsidP="00A3390C">
      <w:pPr>
        <w:shd w:val="clear" w:color="auto" w:fill="FFFFFF"/>
        <w:spacing w:after="0" w:line="240" w:lineRule="auto"/>
        <w:ind w:firstLine="709"/>
        <w:jc w:val="both"/>
        <w:rPr>
          <w:rFonts w:ascii="Times New Roman" w:eastAsia="Times New Roman" w:hAnsi="Times New Roman" w:cs="Times New Roman"/>
          <w:color w:val="333333"/>
          <w:sz w:val="28"/>
          <w:szCs w:val="28"/>
          <w:lang w:val="ru-RU" w:eastAsia="ru-RU"/>
        </w:rPr>
      </w:pPr>
      <w:r w:rsidRPr="006E3101">
        <w:rPr>
          <w:rFonts w:ascii="Times New Roman" w:eastAsia="Times New Roman" w:hAnsi="Times New Roman" w:cs="Times New Roman"/>
          <w:color w:val="333333"/>
          <w:sz w:val="28"/>
          <w:szCs w:val="28"/>
          <w:lang w:val="ru-RU" w:eastAsia="ru-RU"/>
        </w:rPr>
        <w:t xml:space="preserve">               </w:t>
      </w:r>
    </w:p>
    <w:p w:rsidR="001E38BA" w:rsidRPr="001E38BA" w:rsidRDefault="001E38BA" w:rsidP="00A3390C">
      <w:pPr>
        <w:shd w:val="clear" w:color="auto" w:fill="FFFFFF"/>
        <w:spacing w:after="0" w:line="240" w:lineRule="auto"/>
        <w:ind w:firstLine="709"/>
        <w:jc w:val="both"/>
        <w:rPr>
          <w:rFonts w:ascii="Times New Roman" w:eastAsia="Times New Roman" w:hAnsi="Times New Roman" w:cs="Times New Roman"/>
          <w:color w:val="333333"/>
          <w:sz w:val="28"/>
          <w:szCs w:val="28"/>
          <w:lang w:val="ru-RU" w:eastAsia="ru-RU"/>
        </w:rPr>
      </w:pPr>
      <w:r w:rsidRPr="001E38BA">
        <w:rPr>
          <w:rFonts w:ascii="Times New Roman" w:hAnsi="Times New Roman" w:cs="Times New Roman"/>
          <w:color w:val="282828"/>
          <w:sz w:val="28"/>
          <w:szCs w:val="28"/>
          <w:shd w:val="clear" w:color="auto" w:fill="FFFFFF"/>
        </w:rPr>
        <w:t>Эвтрофикация дегеніміз – бұл су қоймасы биологиялық өнімділігінің өсуінің (табиғи процесс) немесе ағынды судың өңделмеуінің (адамның ластауынан) салдарынан болатын су қоймасының ескіруі.</w:t>
      </w:r>
    </w:p>
    <w:p w:rsidR="00D16534" w:rsidRDefault="001E38BA" w:rsidP="00A3390C">
      <w:pPr>
        <w:pStyle w:val="a3"/>
        <w:spacing w:before="0" w:beforeAutospacing="0" w:after="0" w:afterAutospacing="0"/>
        <w:ind w:left="150" w:right="150" w:firstLine="709"/>
        <w:jc w:val="both"/>
        <w:rPr>
          <w:color w:val="333333"/>
          <w:sz w:val="28"/>
          <w:szCs w:val="28"/>
          <w:lang w:val="kk-KZ"/>
        </w:rPr>
      </w:pPr>
      <w:r w:rsidRPr="001E38BA">
        <w:rPr>
          <w:color w:val="333333"/>
          <w:sz w:val="28"/>
          <w:szCs w:val="28"/>
        </w:rPr>
        <w:t>Антропогендік эвтрофикации және ластану  су проблемалары мен эвтрофикации ластануы - бұл өзендер, су қоймалары, кө</w:t>
      </w:r>
      <w:proofErr w:type="gramStart"/>
      <w:r w:rsidRPr="001E38BA">
        <w:rPr>
          <w:color w:val="333333"/>
          <w:sz w:val="28"/>
          <w:szCs w:val="28"/>
        </w:rPr>
        <w:t>л ж</w:t>
      </w:r>
      <w:proofErr w:type="gramEnd"/>
      <w:r w:rsidRPr="001E38BA">
        <w:rPr>
          <w:color w:val="333333"/>
          <w:sz w:val="28"/>
          <w:szCs w:val="28"/>
        </w:rPr>
        <w:t>үйелері мен су сапасының нашарлау нашарлауын тудыруы негізгі процестер болып табылады. Екі процестердің негізгі себебі жинау аймағынан су кіретін экономикалық қызмет қалдықтары болса да, әрбі</w:t>
      </w:r>
      <w:proofErr w:type="gramStart"/>
      <w:r w:rsidRPr="001E38BA">
        <w:rPr>
          <w:color w:val="333333"/>
          <w:sz w:val="28"/>
          <w:szCs w:val="28"/>
        </w:rPr>
        <w:t>р</w:t>
      </w:r>
      <w:proofErr w:type="gramEnd"/>
      <w:r w:rsidRPr="001E38BA">
        <w:rPr>
          <w:color w:val="333333"/>
          <w:sz w:val="28"/>
          <w:szCs w:val="28"/>
        </w:rPr>
        <w:t xml:space="preserve"> процесс өз ерекшелігі бар. Антропогендік шыққан улы заттармен  судың ластануы жиі қиын немесе мүмкін емес ауыз мақсаттары үшін суды </w:t>
      </w:r>
      <w:proofErr w:type="gramStart"/>
      <w:r w:rsidRPr="001E38BA">
        <w:rPr>
          <w:color w:val="333333"/>
          <w:sz w:val="28"/>
          <w:szCs w:val="28"/>
        </w:rPr>
        <w:t>пайдалану</w:t>
      </w:r>
      <w:proofErr w:type="gramEnd"/>
      <w:r w:rsidRPr="001E38BA">
        <w:rPr>
          <w:color w:val="333333"/>
          <w:sz w:val="28"/>
          <w:szCs w:val="28"/>
        </w:rPr>
        <w:t>ға мәжбүр. Сонымен қатар ластаушы шөгінділерде жинақтауға, сондай-ақ фитопланктондар мен зоопланктон, жоғары су өсімдіктер мен балық. Ол көбінесе жаңа, неғұрлым улы қосылыстар қалыптастыру болып табылады және су орта ластануының қалта бар. Су органдарының антропогендік эвтрофикации қауі</w:t>
      </w:r>
      <w:proofErr w:type="gramStart"/>
      <w:r w:rsidRPr="001E38BA">
        <w:rPr>
          <w:color w:val="333333"/>
          <w:sz w:val="28"/>
          <w:szCs w:val="28"/>
        </w:rPr>
        <w:t>п</w:t>
      </w:r>
      <w:proofErr w:type="gramEnd"/>
      <w:r w:rsidRPr="001E38BA">
        <w:rPr>
          <w:color w:val="333333"/>
          <w:sz w:val="28"/>
          <w:szCs w:val="28"/>
        </w:rPr>
        <w:t xml:space="preserve"> тек өткен ғасырдың екінші жартысында іске асырылады бастады. Су айдындарында, әсіресе көл экожүйесінің үшін қоректік заттардың шамадан </w:t>
      </w:r>
      <w:proofErr w:type="gramStart"/>
      <w:r w:rsidRPr="001E38BA">
        <w:rPr>
          <w:color w:val="333333"/>
          <w:sz w:val="28"/>
          <w:szCs w:val="28"/>
        </w:rPr>
        <w:t>тыс</w:t>
      </w:r>
      <w:proofErr w:type="gramEnd"/>
      <w:r w:rsidRPr="001E38BA">
        <w:rPr>
          <w:color w:val="333333"/>
          <w:sz w:val="28"/>
          <w:szCs w:val="28"/>
        </w:rPr>
        <w:t xml:space="preserve"> қабылдау токсиндік кем емес қауіпті болып табылады. Фосфор, азот, калий сулану организмдердің су жедел өмі</w:t>
      </w:r>
      <w:proofErr w:type="gramStart"/>
      <w:r w:rsidRPr="001E38BA">
        <w:rPr>
          <w:color w:val="333333"/>
          <w:sz w:val="28"/>
          <w:szCs w:val="28"/>
        </w:rPr>
        <w:t>р</w:t>
      </w:r>
      <w:proofErr w:type="gramEnd"/>
      <w:r w:rsidRPr="001E38BA">
        <w:rPr>
          <w:color w:val="333333"/>
          <w:sz w:val="28"/>
          <w:szCs w:val="28"/>
        </w:rPr>
        <w:t xml:space="preserve"> процестерді сыни деңгейге асып кезде. Нәтижесінде, біз Планктонды балдырлар (; гүлденуі ұзартқыш; ұзартқыш су) бұқаралық дамуына алу, су жағымсыз иісі мен дәмі алады, оның ашықтығы төмендейді, түсін арттырады, ері</w:t>
      </w:r>
      <w:proofErr w:type="gramStart"/>
      <w:r w:rsidRPr="001E38BA">
        <w:rPr>
          <w:color w:val="333333"/>
          <w:sz w:val="28"/>
          <w:szCs w:val="28"/>
        </w:rPr>
        <w:t>ген ж</w:t>
      </w:r>
      <w:proofErr w:type="gramEnd"/>
      <w:r w:rsidRPr="001E38BA">
        <w:rPr>
          <w:color w:val="333333"/>
          <w:sz w:val="28"/>
          <w:szCs w:val="28"/>
        </w:rPr>
        <w:t>әне тоқтатыла органикалық заттар мазмұнын арттырады. Органикалық қосылыстардың су дауы, (әсіресе қауіпті патогенді қоса алғанда) saprophytic бактериялардың дамуын ынталандырады су саңырауқұлақтар, күрт су айдындарында эпидемиологиялық жағдайды көтерді. Астам кейбі</w:t>
      </w:r>
      <w:proofErr w:type="gramStart"/>
      <w:r w:rsidRPr="001E38BA">
        <w:rPr>
          <w:color w:val="333333"/>
          <w:sz w:val="28"/>
          <w:szCs w:val="28"/>
        </w:rPr>
        <w:t>р</w:t>
      </w:r>
      <w:proofErr w:type="gramEnd"/>
      <w:r w:rsidRPr="001E38BA">
        <w:rPr>
          <w:color w:val="333333"/>
          <w:sz w:val="28"/>
          <w:szCs w:val="28"/>
        </w:rPr>
        <w:t xml:space="preserve"> жағдайларда, ауыр металдардың су нысаны тұрақты органикалық кешендер органикалық материяның артық бірге металдар өздері қарағанда улы. Жаңадан құрылған органикалық заттар үлкен санының тотығу туралы суда еріген оттегі елеулі бө</w:t>
      </w:r>
      <w:proofErr w:type="gramStart"/>
      <w:r w:rsidRPr="001E38BA">
        <w:rPr>
          <w:color w:val="333333"/>
          <w:sz w:val="28"/>
          <w:szCs w:val="28"/>
        </w:rPr>
        <w:t>л</w:t>
      </w:r>
      <w:proofErr w:type="gramEnd"/>
      <w:r w:rsidRPr="001E38BA">
        <w:rPr>
          <w:color w:val="333333"/>
          <w:sz w:val="28"/>
          <w:szCs w:val="28"/>
        </w:rPr>
        <w:t>ігін тұтынады - Зообентос - балық және олардың жыртқыш бағалы түрлердің өте теріс әсер оттегі жетіспеушілігі бар. Сонымен қатар, оттегі тапшылығы су түбіндегі шөгінділердің белсендірек фосфор, оның ішінде заттар бі</w:t>
      </w:r>
      <w:proofErr w:type="gramStart"/>
      <w:r w:rsidRPr="001E38BA">
        <w:rPr>
          <w:color w:val="333333"/>
          <w:sz w:val="28"/>
          <w:szCs w:val="28"/>
        </w:rPr>
        <w:t>р</w:t>
      </w:r>
      <w:proofErr w:type="gramEnd"/>
      <w:r w:rsidRPr="001E38BA">
        <w:rPr>
          <w:color w:val="333333"/>
          <w:sz w:val="28"/>
          <w:szCs w:val="28"/>
        </w:rPr>
        <w:t xml:space="preserve">қатар шығарды деп туғызады, ал бұл, өз кезегінде, эвтрофикации процесін күшейтеді. Осылайша, белгілі бір нүктеден бастап эвтрофикации, vnutrivodoemnoe жеделдету алу көл жүйелері мен су қоймаларын тозуын туғызатын, қайтымсыз болып табылады. </w:t>
      </w:r>
    </w:p>
    <w:p w:rsidR="00D16534" w:rsidRDefault="00D16534" w:rsidP="00A3390C">
      <w:pPr>
        <w:pStyle w:val="a3"/>
        <w:spacing w:before="0" w:beforeAutospacing="0" w:after="0" w:afterAutospacing="0"/>
        <w:ind w:left="150" w:right="150" w:firstLine="709"/>
        <w:jc w:val="both"/>
        <w:rPr>
          <w:color w:val="333333"/>
          <w:sz w:val="28"/>
          <w:szCs w:val="28"/>
          <w:lang w:val="kk-KZ"/>
        </w:rPr>
      </w:pPr>
    </w:p>
    <w:p w:rsidR="00D16534" w:rsidRDefault="00D16534" w:rsidP="00A3390C">
      <w:pPr>
        <w:pStyle w:val="a3"/>
        <w:spacing w:before="0" w:beforeAutospacing="0" w:after="0" w:afterAutospacing="0"/>
        <w:ind w:left="150" w:right="150" w:firstLine="709"/>
        <w:jc w:val="both"/>
        <w:rPr>
          <w:b/>
          <w:color w:val="444444"/>
          <w:sz w:val="28"/>
          <w:szCs w:val="28"/>
          <w:lang w:val="kk-KZ"/>
        </w:rPr>
      </w:pPr>
    </w:p>
    <w:p w:rsidR="00D16534" w:rsidRPr="00D16534" w:rsidRDefault="00D16534" w:rsidP="00A3390C">
      <w:pPr>
        <w:pStyle w:val="a3"/>
        <w:spacing w:before="0" w:beforeAutospacing="0" w:after="0" w:afterAutospacing="0"/>
        <w:ind w:left="150" w:right="150" w:firstLine="709"/>
        <w:jc w:val="both"/>
        <w:rPr>
          <w:b/>
          <w:color w:val="444444"/>
          <w:sz w:val="28"/>
          <w:szCs w:val="28"/>
          <w:lang w:val="kk-KZ"/>
        </w:rPr>
      </w:pPr>
      <w:r w:rsidRPr="00D16534">
        <w:rPr>
          <w:b/>
          <w:color w:val="444444"/>
          <w:sz w:val="28"/>
          <w:szCs w:val="28"/>
          <w:lang w:val="kk-KZ"/>
        </w:rPr>
        <w:t>2. Жалпы су бөлімін</w:t>
      </w:r>
      <w:r>
        <w:rPr>
          <w:b/>
          <w:color w:val="444444"/>
          <w:sz w:val="28"/>
          <w:szCs w:val="28"/>
          <w:lang w:val="kk-KZ"/>
        </w:rPr>
        <w:t>ің ластануына</w:t>
      </w:r>
      <w:r w:rsidRPr="00D16534">
        <w:rPr>
          <w:b/>
          <w:color w:val="444444"/>
          <w:sz w:val="28"/>
          <w:szCs w:val="28"/>
          <w:lang w:val="kk-KZ"/>
        </w:rPr>
        <w:t xml:space="preserve"> сипаттама</w:t>
      </w:r>
    </w:p>
    <w:p w:rsidR="00A3390C" w:rsidRPr="00A3390C" w:rsidRDefault="00A3390C" w:rsidP="00A3390C">
      <w:pPr>
        <w:pStyle w:val="a3"/>
        <w:spacing w:before="0" w:beforeAutospacing="0" w:after="0" w:afterAutospacing="0"/>
        <w:ind w:left="150" w:right="150" w:firstLine="709"/>
        <w:jc w:val="both"/>
        <w:rPr>
          <w:color w:val="444444"/>
          <w:sz w:val="28"/>
          <w:szCs w:val="28"/>
        </w:rPr>
      </w:pPr>
      <w:r w:rsidRPr="00D16534">
        <w:rPr>
          <w:color w:val="444444"/>
          <w:sz w:val="28"/>
          <w:szCs w:val="28"/>
          <w:lang w:val="kk-KZ"/>
        </w:rPr>
        <w:t xml:space="preserve">Жер планетасындағы судың жалпы мөлшері — 1386 млн.км3. </w:t>
      </w:r>
      <w:r w:rsidRPr="00A70D43">
        <w:rPr>
          <w:color w:val="444444"/>
          <w:sz w:val="28"/>
          <w:szCs w:val="28"/>
          <w:lang w:val="kk-KZ"/>
        </w:rPr>
        <w:t xml:space="preserve">Бұл судың 96,5 % Әлемдік мұхитқа тиесілі. Мұхиттардың орташа тереңдігі 3704 м ал ең тереңі — 11034 м Жер қойнауының жоғарғы бөлігінде түрлі тереңдікте жер асты суының қоры бар. </w:t>
      </w:r>
      <w:proofErr w:type="gramStart"/>
      <w:r w:rsidRPr="00A3390C">
        <w:rPr>
          <w:color w:val="444444"/>
          <w:sz w:val="28"/>
          <w:szCs w:val="28"/>
        </w:rPr>
        <w:t>Тұщы сулар әдетте, 150-200 м тереңдікте орналасады да, тереңдеген сайын тұздана береді. Жер астындағы тұщы сулардың көлемі жер бетілік тұщы су көлемінен 100 есе көп. Су табиғатта үш түрлі агрегат күйде (қатты, сұйық, газ) кездеседі. Қазіргі кезде адамзат қоғамында б</w:t>
      </w:r>
      <w:proofErr w:type="gramEnd"/>
      <w:r w:rsidRPr="00A3390C">
        <w:rPr>
          <w:color w:val="444444"/>
          <w:sz w:val="28"/>
          <w:szCs w:val="28"/>
        </w:rPr>
        <w:t>і</w:t>
      </w:r>
      <w:proofErr w:type="gramStart"/>
      <w:r w:rsidRPr="00A3390C">
        <w:rPr>
          <w:color w:val="444444"/>
          <w:sz w:val="28"/>
          <w:szCs w:val="28"/>
        </w:rPr>
        <w:t>р</w:t>
      </w:r>
      <w:proofErr w:type="gramEnd"/>
      <w:r w:rsidRPr="00A3390C">
        <w:rPr>
          <w:color w:val="444444"/>
          <w:sz w:val="28"/>
          <w:szCs w:val="28"/>
        </w:rPr>
        <w:t xml:space="preserve"> жылда тұщы судың 3000 км3 шамасындайы жұмсалады. Суды ең кө</w:t>
      </w:r>
      <w:proofErr w:type="gramStart"/>
      <w:r w:rsidRPr="00A3390C">
        <w:rPr>
          <w:color w:val="444444"/>
          <w:sz w:val="28"/>
          <w:szCs w:val="28"/>
        </w:rPr>
        <w:t>п</w:t>
      </w:r>
      <w:proofErr w:type="gramEnd"/>
      <w:r w:rsidRPr="00A3390C">
        <w:rPr>
          <w:color w:val="444444"/>
          <w:sz w:val="28"/>
          <w:szCs w:val="28"/>
        </w:rPr>
        <w:t xml:space="preserve"> пайдаланатын ауыл шаруашылығы. Ауыл шаруашылығында пайдаланылған судың төрттен үш бө</w:t>
      </w:r>
      <w:proofErr w:type="gramStart"/>
      <w:r w:rsidRPr="00A3390C">
        <w:rPr>
          <w:color w:val="444444"/>
          <w:sz w:val="28"/>
          <w:szCs w:val="28"/>
        </w:rPr>
        <w:t>л</w:t>
      </w:r>
      <w:proofErr w:type="gramEnd"/>
      <w:r w:rsidRPr="00A3390C">
        <w:rPr>
          <w:color w:val="444444"/>
          <w:sz w:val="28"/>
          <w:szCs w:val="28"/>
        </w:rPr>
        <w:t>ігі қайтарылмайды. Мысалы, 1 тонна бидай өсіру үшін барлық вегетациялық кезеңінде 1500 тонна, 1тонна кү</w:t>
      </w:r>
      <w:proofErr w:type="gramStart"/>
      <w:r w:rsidRPr="00A3390C">
        <w:rPr>
          <w:color w:val="444444"/>
          <w:sz w:val="28"/>
          <w:szCs w:val="28"/>
        </w:rPr>
        <w:t>р</w:t>
      </w:r>
      <w:proofErr w:type="gramEnd"/>
      <w:r w:rsidRPr="00A3390C">
        <w:rPr>
          <w:color w:val="444444"/>
          <w:sz w:val="28"/>
          <w:szCs w:val="28"/>
        </w:rPr>
        <w:t>ішке — 7000 тонна, мақтаға 10 000 тонна су жұмсалады.</w:t>
      </w:r>
    </w:p>
    <w:p w:rsidR="00A3390C" w:rsidRPr="00A3390C" w:rsidRDefault="00A3390C" w:rsidP="00A3390C">
      <w:pPr>
        <w:pStyle w:val="a3"/>
        <w:spacing w:before="0" w:beforeAutospacing="0" w:after="0" w:afterAutospacing="0"/>
        <w:ind w:left="150" w:right="150" w:firstLine="709"/>
        <w:jc w:val="both"/>
        <w:rPr>
          <w:color w:val="444444"/>
          <w:sz w:val="28"/>
          <w:szCs w:val="28"/>
        </w:rPr>
      </w:pPr>
      <w:r w:rsidRPr="00A3390C">
        <w:rPr>
          <w:color w:val="444444"/>
          <w:sz w:val="28"/>
          <w:szCs w:val="28"/>
        </w:rPr>
        <w:t> </w:t>
      </w:r>
    </w:p>
    <w:p w:rsidR="00D16534" w:rsidRDefault="00A3390C" w:rsidP="00A3390C">
      <w:pPr>
        <w:pStyle w:val="a3"/>
        <w:spacing w:before="0" w:beforeAutospacing="0" w:after="0" w:afterAutospacing="0"/>
        <w:ind w:left="150" w:right="150" w:firstLine="709"/>
        <w:jc w:val="both"/>
        <w:rPr>
          <w:color w:val="444444"/>
          <w:sz w:val="28"/>
          <w:szCs w:val="28"/>
          <w:lang w:val="kk-KZ"/>
        </w:rPr>
      </w:pPr>
      <w:r w:rsidRPr="00A3390C">
        <w:rPr>
          <w:color w:val="444444"/>
          <w:sz w:val="28"/>
          <w:szCs w:val="28"/>
        </w:rPr>
        <w:t>Өнеркәсіпте 1т. өнім алу үшін болат, шойын — 15-20 м3, кальцийленген сода — 10, кү</w:t>
      </w:r>
      <w:proofErr w:type="gramStart"/>
      <w:r w:rsidRPr="00A3390C">
        <w:rPr>
          <w:color w:val="444444"/>
          <w:sz w:val="28"/>
          <w:szCs w:val="28"/>
        </w:rPr>
        <w:t>к</w:t>
      </w:r>
      <w:proofErr w:type="gramEnd"/>
      <w:r w:rsidRPr="00A3390C">
        <w:rPr>
          <w:color w:val="444444"/>
          <w:sz w:val="28"/>
          <w:szCs w:val="28"/>
        </w:rPr>
        <w:t>ірт қышқылы — 25-80, азот қышқылы — 80-180, синтетикалық жібек — 300-400 м3, синтетикалық талшық — 500, мыс — 500, пластмасса — 500-1000, синтетикалық каучук — 2000-3000 м3 т.с.с. су жұмсалады. Қуаты 300000 квт/сағ. Жылу электр станциясына жылына 300 км3 су қажет. Соңғы жылдары өзен, кө</w:t>
      </w:r>
      <w:proofErr w:type="gramStart"/>
      <w:r w:rsidRPr="00A3390C">
        <w:rPr>
          <w:color w:val="444444"/>
          <w:sz w:val="28"/>
          <w:szCs w:val="28"/>
        </w:rPr>
        <w:t>л</w:t>
      </w:r>
      <w:proofErr w:type="gramEnd"/>
      <w:r w:rsidRPr="00A3390C">
        <w:rPr>
          <w:color w:val="444444"/>
          <w:sz w:val="28"/>
          <w:szCs w:val="28"/>
        </w:rPr>
        <w:t>, теңіз бен мұхит суларының ластануы қатты байқалуда. Табиғи суларды ластаушы негізгі көздер төмендегілер:</w:t>
      </w:r>
    </w:p>
    <w:p w:rsidR="00D16534" w:rsidRDefault="00A3390C" w:rsidP="00A3390C">
      <w:pPr>
        <w:pStyle w:val="a3"/>
        <w:spacing w:before="0" w:beforeAutospacing="0" w:after="0" w:afterAutospacing="0"/>
        <w:ind w:left="150" w:right="150" w:firstLine="709"/>
        <w:jc w:val="both"/>
        <w:rPr>
          <w:color w:val="444444"/>
          <w:sz w:val="28"/>
          <w:szCs w:val="28"/>
          <w:lang w:val="kk-KZ"/>
        </w:rPr>
      </w:pPr>
      <w:r w:rsidRPr="00D16534">
        <w:rPr>
          <w:color w:val="444444"/>
          <w:sz w:val="28"/>
          <w:szCs w:val="28"/>
          <w:lang w:val="kk-KZ"/>
        </w:rPr>
        <w:t xml:space="preserve"> 1) өндіріс орындарынан шыққан поллютанттар бар атмосфералық сулар; </w:t>
      </w:r>
    </w:p>
    <w:p w:rsidR="00A3390C" w:rsidRPr="00D16534" w:rsidRDefault="00A3390C" w:rsidP="00A3390C">
      <w:pPr>
        <w:pStyle w:val="a3"/>
        <w:spacing w:before="0" w:beforeAutospacing="0" w:after="0" w:afterAutospacing="0"/>
        <w:ind w:left="150" w:right="150" w:firstLine="709"/>
        <w:jc w:val="both"/>
        <w:rPr>
          <w:color w:val="444444"/>
          <w:sz w:val="28"/>
          <w:szCs w:val="28"/>
          <w:lang w:val="kk-KZ"/>
        </w:rPr>
      </w:pPr>
      <w:r w:rsidRPr="00D16534">
        <w:rPr>
          <w:color w:val="444444"/>
          <w:sz w:val="28"/>
          <w:szCs w:val="28"/>
          <w:lang w:val="kk-KZ"/>
        </w:rPr>
        <w:t>2)фекалийлер, детергенттер, микроорганизмдер (олардың ішінде патогенді де) бар тұрмыстық сулардан құралған ағызынды сулар;</w:t>
      </w:r>
    </w:p>
    <w:p w:rsidR="00A3390C" w:rsidRPr="00A70D43" w:rsidRDefault="00A3390C" w:rsidP="00A3390C">
      <w:pPr>
        <w:pStyle w:val="a3"/>
        <w:spacing w:before="0" w:beforeAutospacing="0" w:after="0" w:afterAutospacing="0"/>
        <w:ind w:left="150" w:right="150" w:firstLine="709"/>
        <w:jc w:val="both"/>
        <w:rPr>
          <w:color w:val="444444"/>
          <w:sz w:val="28"/>
          <w:szCs w:val="28"/>
          <w:lang w:val="kk-KZ"/>
        </w:rPr>
      </w:pPr>
      <w:r w:rsidRPr="00A70D43">
        <w:rPr>
          <w:color w:val="444444"/>
          <w:sz w:val="28"/>
          <w:szCs w:val="28"/>
          <w:lang w:val="kk-KZ"/>
        </w:rPr>
        <w:t>3)суды көп пайдаланатын қара металлургия, химия, орман-химия, мұнай өңдеу өнеркәсіптерінің ағызынды сулары.</w:t>
      </w:r>
    </w:p>
    <w:p w:rsidR="00D16534" w:rsidRDefault="00A3390C" w:rsidP="008463F8">
      <w:pPr>
        <w:pStyle w:val="a3"/>
        <w:shd w:val="clear" w:color="auto" w:fill="FFFFFF"/>
        <w:spacing w:before="0" w:beforeAutospacing="0" w:after="150" w:afterAutospacing="0" w:line="432" w:lineRule="atLeast"/>
        <w:rPr>
          <w:color w:val="444444"/>
          <w:sz w:val="28"/>
          <w:szCs w:val="28"/>
          <w:lang w:val="kk-KZ"/>
        </w:rPr>
      </w:pPr>
      <w:r w:rsidRPr="00A70D43">
        <w:rPr>
          <w:color w:val="444444"/>
          <w:sz w:val="28"/>
          <w:szCs w:val="28"/>
          <w:lang w:val="kk-KZ"/>
        </w:rPr>
        <w:t>Өндірістің дамуына және суды пайдаланудың артуына бай</w:t>
      </w:r>
      <w:r w:rsidRPr="00A70D43">
        <w:rPr>
          <w:color w:val="444444"/>
          <w:sz w:val="28"/>
          <w:szCs w:val="28"/>
          <w:lang w:val="kk-KZ"/>
        </w:rPr>
        <w:softHyphen/>
        <w:t xml:space="preserve">ланысты ағызынды сулардың мөлшері де артып отыр. 60 жылдардың өзінде-ақ жыл сайын әлемде 700 млрд м3 ағызынды сулар жиналатын еді. Өзендердің ластануы соңғы жылдары қатты байқалып отыр. Мысалы, тек қана Рейн өзені жыл сайын 941 т. сынап, 1040 т. мышьяк, 1700 т. қорғасын, 1400 т. мыс, 13 000 т. мырыш, 100 т. хром мен 20 млн т . түрлі тұздармен ластанады. </w:t>
      </w:r>
    </w:p>
    <w:p w:rsidR="008463F8" w:rsidRDefault="00A3390C" w:rsidP="00450794">
      <w:pPr>
        <w:pStyle w:val="a3"/>
        <w:shd w:val="clear" w:color="auto" w:fill="FFFFFF"/>
        <w:spacing w:before="0" w:beforeAutospacing="0" w:after="150" w:afterAutospacing="0" w:line="432" w:lineRule="atLeast"/>
        <w:jc w:val="both"/>
        <w:rPr>
          <w:color w:val="444444"/>
          <w:sz w:val="28"/>
          <w:szCs w:val="28"/>
          <w:lang w:val="kk-KZ"/>
        </w:rPr>
      </w:pPr>
      <w:r w:rsidRPr="00D16534">
        <w:rPr>
          <w:color w:val="444444"/>
          <w:sz w:val="28"/>
          <w:szCs w:val="28"/>
          <w:lang w:val="kk-KZ"/>
        </w:rPr>
        <w:t xml:space="preserve">Жер бетіндегі ең лас — Жерорта теңізі болып табылады. </w:t>
      </w:r>
      <w:r w:rsidRPr="00A70D43">
        <w:rPr>
          <w:color w:val="444444"/>
          <w:sz w:val="28"/>
          <w:szCs w:val="28"/>
          <w:lang w:val="kk-KZ"/>
        </w:rPr>
        <w:t>Ағызынды сулардың зиянды әсерінен ондағы балықтардың 80 проценті қырылып қалған. Кемелердің апатқа ұшырауынан, танкер резервуарларын жуған судан және мұнай өндіру жұмыстары кезінде жыл сайын Әлемдік мұхит сулары 12-</w:t>
      </w:r>
      <w:r w:rsidRPr="00A70D43">
        <w:rPr>
          <w:color w:val="444444"/>
          <w:sz w:val="28"/>
          <w:szCs w:val="28"/>
          <w:lang w:val="kk-KZ"/>
        </w:rPr>
        <w:lastRenderedPageBreak/>
        <w:t>15 млн т. мұнаймен ластанады. Судың бетіндегі мұнай қабаты атмосфера мен гидросфера арасындағы газ алмасу процесін бұзып, оттектің жетіспеушілігінен гидробионттардың қырылып қалуына себеп болады. Ауыл шаруашылығы да суды ластаушы көздердің бірі бо</w:t>
      </w:r>
      <w:r w:rsidRPr="00A70D43">
        <w:rPr>
          <w:color w:val="444444"/>
          <w:sz w:val="28"/>
          <w:szCs w:val="28"/>
          <w:lang w:val="kk-KZ"/>
        </w:rPr>
        <w:softHyphen/>
        <w:t>лып саналады. Ауыл шаруашылығында қолданылатын улы химикаттар топырақтан шайылып, суға түседі. Мал шаруашылығында түзілген өлі органикалық заттар (көң, шірінді, моче</w:t>
      </w:r>
      <w:r w:rsidRPr="00A70D43">
        <w:rPr>
          <w:color w:val="444444"/>
          <w:sz w:val="28"/>
          <w:szCs w:val="28"/>
          <w:lang w:val="kk-KZ"/>
        </w:rPr>
        <w:softHyphen/>
        <w:t xml:space="preserve">вина) топырақтан суға түсіп, олардың көп массасы улы әсері болмаса да, су экожүйелеріне едәуір әсер етеді. Органикалық заттары бар ағызынды суда биогенді элементтер әсіресе, азот пен фосфор көп болады, олардың әсерінен суда фитопланктон жаппай көбейіп дами бастайды, әсіресе көк жасыл, қоңыр балдырлар тез көбейіп, жоғарғы сатыдағы су өсімдіктерінің қарқынды дамуына жағдай жасайды. Бұл организмдер өсіп, дамып, өліп, нәтижесінде судағы органикалық заттардың массасы артады. </w:t>
      </w:r>
      <w:r w:rsidRPr="00D16534">
        <w:rPr>
          <w:color w:val="444444"/>
          <w:sz w:val="28"/>
          <w:szCs w:val="28"/>
          <w:lang w:val="kk-KZ"/>
        </w:rPr>
        <w:t xml:space="preserve">Аэробты организмдердің оттекпен тыныс алуы нәтижесінде тез арада оттектің жетіспеушілігі туындайды. </w:t>
      </w:r>
      <w:r w:rsidRPr="00A3390C">
        <w:rPr>
          <w:color w:val="444444"/>
          <w:sz w:val="28"/>
          <w:szCs w:val="28"/>
        </w:rPr>
        <w:t xml:space="preserve">Сондықтан су тіршілікке жарамсыз болып, онда анаэробты процестер басым бола бастайды. Бұл процесс эвтрофикация </w:t>
      </w:r>
      <w:proofErr w:type="gramStart"/>
      <w:r w:rsidRPr="00A3390C">
        <w:rPr>
          <w:color w:val="444444"/>
          <w:sz w:val="28"/>
          <w:szCs w:val="28"/>
        </w:rPr>
        <w:t>деп</w:t>
      </w:r>
      <w:proofErr w:type="gramEnd"/>
      <w:r w:rsidRPr="00A3390C">
        <w:rPr>
          <w:color w:val="444444"/>
          <w:sz w:val="28"/>
          <w:szCs w:val="28"/>
        </w:rPr>
        <w:t xml:space="preserve"> аталады. Эвтрофикация дегеніміз — суда табиғи, не антро</w:t>
      </w:r>
      <w:r w:rsidRPr="00A3390C">
        <w:rPr>
          <w:color w:val="444444"/>
          <w:sz w:val="28"/>
          <w:szCs w:val="28"/>
        </w:rPr>
        <w:softHyphen/>
        <w:t>погендік факторлар әсерінен биогенді элементтердің жинақталуы нәтижесінде су объектілерінің биологиялық өнімділігінің артуы. Анаэробты процестер судың екінші реттік ластануы болып табылады. Эвтрофикация — суға оңай тотығатын минералды тыңайтқыштардың түсуі, не егі</w:t>
      </w:r>
      <w:proofErr w:type="gramStart"/>
      <w:r w:rsidRPr="00A3390C">
        <w:rPr>
          <w:color w:val="444444"/>
          <w:sz w:val="28"/>
          <w:szCs w:val="28"/>
        </w:rPr>
        <w:t>ст</w:t>
      </w:r>
      <w:proofErr w:type="gramEnd"/>
      <w:r w:rsidRPr="00A3390C">
        <w:rPr>
          <w:color w:val="444444"/>
          <w:sz w:val="28"/>
          <w:szCs w:val="28"/>
        </w:rPr>
        <w:t>іктерден азот пен фосфор тыңайтқыштарының шайылуы нәтижесінде де болуы мүмкін. Атмосфераның ластануына қарағанда сулардың ластануы көбірек қауіп туғызатын себептерін төмендегіше деуг</w:t>
      </w:r>
      <w:r w:rsidR="008463F8">
        <w:rPr>
          <w:color w:val="444444"/>
          <w:sz w:val="28"/>
          <w:szCs w:val="28"/>
        </w:rPr>
        <w:t>е бо</w:t>
      </w:r>
      <w:r w:rsidRPr="00A3390C">
        <w:rPr>
          <w:color w:val="444444"/>
          <w:sz w:val="28"/>
          <w:szCs w:val="28"/>
        </w:rPr>
        <w:t xml:space="preserve">лады: </w:t>
      </w:r>
    </w:p>
    <w:p w:rsidR="008463F8" w:rsidRPr="00A70D43" w:rsidRDefault="00A3390C" w:rsidP="006E3101">
      <w:pPr>
        <w:pStyle w:val="a3"/>
        <w:shd w:val="clear" w:color="auto" w:fill="FFFFFF"/>
        <w:spacing w:before="0" w:beforeAutospacing="0" w:after="150" w:afterAutospacing="0" w:line="432" w:lineRule="atLeast"/>
        <w:jc w:val="both"/>
        <w:rPr>
          <w:color w:val="616161"/>
          <w:sz w:val="28"/>
          <w:szCs w:val="28"/>
          <w:lang w:val="kk-KZ"/>
        </w:rPr>
      </w:pPr>
      <w:r w:rsidRPr="008463F8">
        <w:rPr>
          <w:color w:val="444444"/>
          <w:sz w:val="28"/>
          <w:szCs w:val="28"/>
          <w:lang w:val="kk-KZ"/>
        </w:rPr>
        <w:t>1)сулы ортада өздігінен тазару, ауаға қарағанда әлдеқайда жәй жүреді;</w:t>
      </w:r>
      <w:r w:rsidR="008463F8" w:rsidRPr="008463F8">
        <w:rPr>
          <w:color w:val="616161"/>
          <w:sz w:val="28"/>
          <w:szCs w:val="28"/>
          <w:lang w:val="kk-KZ"/>
        </w:rPr>
        <w:t xml:space="preserve"> Соңғыжылдары өзен, көл, теңiз бен мұхитсуларының ластануы қатты байқалуда. </w:t>
      </w:r>
    </w:p>
    <w:p w:rsidR="008463F8" w:rsidRPr="00A70D43" w:rsidRDefault="008463F8" w:rsidP="00E9378D">
      <w:pPr>
        <w:pStyle w:val="a3"/>
        <w:shd w:val="clear" w:color="auto" w:fill="FFFFFF"/>
        <w:spacing w:before="0" w:beforeAutospacing="0" w:after="150" w:afterAutospacing="0" w:line="432" w:lineRule="atLeast"/>
        <w:jc w:val="both"/>
        <w:rPr>
          <w:color w:val="616161"/>
          <w:sz w:val="28"/>
          <w:szCs w:val="28"/>
          <w:lang w:val="kk-KZ"/>
        </w:rPr>
      </w:pPr>
      <w:r w:rsidRPr="00A70D43">
        <w:rPr>
          <w:color w:val="616161"/>
          <w:sz w:val="28"/>
          <w:szCs w:val="28"/>
          <w:lang w:val="kk-KZ"/>
        </w:rPr>
        <w:t>Ауылшаруашылығы да суды ластаушы көздердiңбiрi болып саналады. Ауыл шаруашылығындақолданылатын улы химикаттар топырақтаншайылып, суға түседi. Мал шаруашылығындатүзiлген өлi органикалық заттар (көң,</w:t>
      </w:r>
      <w:r w:rsidR="00E9378D" w:rsidRPr="00A70D43">
        <w:rPr>
          <w:color w:val="616161"/>
          <w:sz w:val="28"/>
          <w:szCs w:val="28"/>
          <w:lang w:val="kk-KZ"/>
        </w:rPr>
        <w:t xml:space="preserve"> </w:t>
      </w:r>
      <w:r w:rsidRPr="00A70D43">
        <w:rPr>
          <w:color w:val="616161"/>
          <w:sz w:val="28"/>
          <w:szCs w:val="28"/>
          <w:lang w:val="kk-KZ"/>
        </w:rPr>
        <w:t>шiрiндi, мочевина) топырақтан суға түсiп,</w:t>
      </w:r>
      <w:r w:rsidR="00E9378D" w:rsidRPr="00A70D43">
        <w:rPr>
          <w:color w:val="616161"/>
          <w:sz w:val="28"/>
          <w:szCs w:val="28"/>
          <w:lang w:val="kk-KZ"/>
        </w:rPr>
        <w:t xml:space="preserve"> </w:t>
      </w:r>
      <w:r w:rsidRPr="00A70D43">
        <w:rPr>
          <w:color w:val="616161"/>
          <w:sz w:val="28"/>
          <w:szCs w:val="28"/>
          <w:lang w:val="kk-KZ"/>
        </w:rPr>
        <w:t>олардың көп массасы улы əсерi болмасада, су экожүйелерiне едəуiр əсер етедi.</w:t>
      </w:r>
      <w:r w:rsidR="00E9378D" w:rsidRPr="00A70D43">
        <w:rPr>
          <w:color w:val="616161"/>
          <w:sz w:val="28"/>
          <w:szCs w:val="28"/>
          <w:lang w:val="kk-KZ"/>
        </w:rPr>
        <w:t xml:space="preserve"> </w:t>
      </w:r>
      <w:r w:rsidRPr="00A70D43">
        <w:rPr>
          <w:color w:val="616161"/>
          <w:sz w:val="28"/>
          <w:szCs w:val="28"/>
          <w:lang w:val="kk-KZ"/>
        </w:rPr>
        <w:t xml:space="preserve">Органикалық заттары бар ағызынды судабиогендi элементтер əсiресе, азот пенфосфор көп болады, олардың </w:t>
      </w:r>
      <w:r w:rsidRPr="00A70D43">
        <w:rPr>
          <w:color w:val="616161"/>
          <w:sz w:val="28"/>
          <w:szCs w:val="28"/>
          <w:lang w:val="kk-KZ"/>
        </w:rPr>
        <w:lastRenderedPageBreak/>
        <w:t>əсерiнен судафитопланктон жаппай көбейiп дамибастайды, əсiресе көк жасыл, қоңырбалдырлар тез көбейiп, жоғарғы сатыдағысу өсiмдiктерiнiң қарқынды дамуына жағдайжасайды. Бұл организмдер өсiп, дамып,</w:t>
      </w:r>
      <w:r w:rsidR="00E9378D" w:rsidRPr="00A70D43">
        <w:rPr>
          <w:color w:val="616161"/>
          <w:sz w:val="28"/>
          <w:szCs w:val="28"/>
          <w:lang w:val="kk-KZ"/>
        </w:rPr>
        <w:t xml:space="preserve"> </w:t>
      </w:r>
      <w:r w:rsidRPr="00A70D43">
        <w:rPr>
          <w:color w:val="616161"/>
          <w:sz w:val="28"/>
          <w:szCs w:val="28"/>
          <w:lang w:val="kk-KZ"/>
        </w:rPr>
        <w:t>өлiп, нəтижесiнде судағы органикалықзаттардың массасы артады. Аэробтыорганизмдердiң оттекпен тыныс алуынəтижесiнде тез арада оттектiңжетiспеушiлiгi туындайды. Сондықтан сутiршiлiкке жарамсыз болып, онда анаэробтыпроцестер басым бола бастайды. Бұлпроцесс </w:t>
      </w:r>
      <w:r w:rsidRPr="00A70D43">
        <w:rPr>
          <w:i/>
          <w:iCs/>
          <w:color w:val="616161"/>
          <w:sz w:val="28"/>
          <w:szCs w:val="28"/>
          <w:lang w:val="kk-KZ"/>
        </w:rPr>
        <w:t>эвтрофикация</w:t>
      </w:r>
      <w:r w:rsidRPr="00A70D43">
        <w:rPr>
          <w:color w:val="616161"/>
          <w:sz w:val="28"/>
          <w:szCs w:val="28"/>
          <w:lang w:val="kk-KZ"/>
        </w:rPr>
        <w:t>депаталады. Эвтрофикация дегенiмiз — судатабиғи, не антропогендiк факторларəсерiнен биогендi элементтердiң жинақталуынəтижесiнде су объектiлерiнiң биологиялықөнiмдiлiгiнiңартуы.</w:t>
      </w:r>
      <w:r w:rsidR="00E9378D" w:rsidRPr="00A70D43">
        <w:rPr>
          <w:color w:val="616161"/>
          <w:sz w:val="28"/>
          <w:szCs w:val="28"/>
          <w:lang w:val="kk-KZ"/>
        </w:rPr>
        <w:t xml:space="preserve"> </w:t>
      </w:r>
      <w:r w:rsidRPr="00A70D43">
        <w:rPr>
          <w:color w:val="616161"/>
          <w:sz w:val="28"/>
          <w:szCs w:val="28"/>
          <w:lang w:val="kk-KZ"/>
        </w:rPr>
        <w:t>Анаэробты процестер судың екiншi реттiкластануыболыптабылады. Эвтрофикация — суға оңай</w:t>
      </w:r>
      <w:r w:rsidR="00E9378D">
        <w:rPr>
          <w:color w:val="616161"/>
          <w:sz w:val="28"/>
          <w:szCs w:val="28"/>
          <w:lang w:val="kk-KZ"/>
        </w:rPr>
        <w:t xml:space="preserve"> </w:t>
      </w:r>
      <w:r w:rsidRPr="00A70D43">
        <w:rPr>
          <w:color w:val="616161"/>
          <w:sz w:val="28"/>
          <w:szCs w:val="28"/>
          <w:lang w:val="kk-KZ"/>
        </w:rPr>
        <w:t>тотығатын</w:t>
      </w:r>
      <w:r w:rsidR="00E9378D">
        <w:rPr>
          <w:color w:val="616161"/>
          <w:sz w:val="28"/>
          <w:szCs w:val="28"/>
          <w:lang w:val="kk-KZ"/>
        </w:rPr>
        <w:t xml:space="preserve"> </w:t>
      </w:r>
      <w:r w:rsidRPr="00A70D43">
        <w:rPr>
          <w:color w:val="616161"/>
          <w:sz w:val="28"/>
          <w:szCs w:val="28"/>
          <w:lang w:val="kk-KZ"/>
        </w:rPr>
        <w:t>минералды</w:t>
      </w:r>
      <w:r w:rsidR="00E9378D">
        <w:rPr>
          <w:color w:val="616161"/>
          <w:sz w:val="28"/>
          <w:szCs w:val="28"/>
          <w:lang w:val="kk-KZ"/>
        </w:rPr>
        <w:t xml:space="preserve"> </w:t>
      </w:r>
      <w:r w:rsidRPr="00A70D43">
        <w:rPr>
          <w:color w:val="616161"/>
          <w:sz w:val="28"/>
          <w:szCs w:val="28"/>
          <w:lang w:val="kk-KZ"/>
        </w:rPr>
        <w:t>тыңайтқыштардың түсуi, не егiстiктерден</w:t>
      </w:r>
      <w:r w:rsidR="00E9378D">
        <w:rPr>
          <w:color w:val="616161"/>
          <w:sz w:val="28"/>
          <w:szCs w:val="28"/>
          <w:lang w:val="kk-KZ"/>
        </w:rPr>
        <w:t xml:space="preserve"> </w:t>
      </w:r>
      <w:r w:rsidRPr="00A70D43">
        <w:rPr>
          <w:color w:val="616161"/>
          <w:sz w:val="28"/>
          <w:szCs w:val="28"/>
          <w:lang w:val="kk-KZ"/>
        </w:rPr>
        <w:t>азот пен</w:t>
      </w:r>
      <w:r w:rsidR="00E9378D">
        <w:rPr>
          <w:color w:val="616161"/>
          <w:sz w:val="28"/>
          <w:szCs w:val="28"/>
          <w:lang w:val="kk-KZ"/>
        </w:rPr>
        <w:t xml:space="preserve"> </w:t>
      </w:r>
      <w:r w:rsidRPr="00A70D43">
        <w:rPr>
          <w:color w:val="616161"/>
          <w:sz w:val="28"/>
          <w:szCs w:val="28"/>
          <w:lang w:val="kk-KZ"/>
        </w:rPr>
        <w:t>фосфор</w:t>
      </w:r>
      <w:r w:rsidR="00E9378D">
        <w:rPr>
          <w:color w:val="616161"/>
          <w:sz w:val="28"/>
          <w:szCs w:val="28"/>
          <w:lang w:val="kk-KZ"/>
        </w:rPr>
        <w:t xml:space="preserve"> </w:t>
      </w:r>
      <w:r w:rsidRPr="00A70D43">
        <w:rPr>
          <w:color w:val="616161"/>
          <w:sz w:val="28"/>
          <w:szCs w:val="28"/>
          <w:lang w:val="kk-KZ"/>
        </w:rPr>
        <w:t>тыңайтқыштарының шайылуы нəтижесiндеде болуы</w:t>
      </w:r>
      <w:r w:rsidR="00E9378D">
        <w:rPr>
          <w:color w:val="616161"/>
          <w:sz w:val="28"/>
          <w:szCs w:val="28"/>
          <w:lang w:val="kk-KZ"/>
        </w:rPr>
        <w:t xml:space="preserve"> </w:t>
      </w:r>
      <w:r w:rsidRPr="00A70D43">
        <w:rPr>
          <w:color w:val="616161"/>
          <w:sz w:val="28"/>
          <w:szCs w:val="28"/>
          <w:lang w:val="kk-KZ"/>
        </w:rPr>
        <w:t>мүмкiн.</w:t>
      </w:r>
    </w:p>
    <w:p w:rsidR="008463F8" w:rsidRDefault="008463F8" w:rsidP="00E9378D">
      <w:pPr>
        <w:pStyle w:val="a3"/>
        <w:shd w:val="clear" w:color="auto" w:fill="FFFFFF"/>
        <w:spacing w:before="0" w:beforeAutospacing="0" w:after="150" w:afterAutospacing="0" w:line="432" w:lineRule="atLeast"/>
        <w:jc w:val="both"/>
        <w:rPr>
          <w:color w:val="616161"/>
          <w:sz w:val="28"/>
          <w:szCs w:val="28"/>
          <w:lang w:val="kk-KZ"/>
        </w:rPr>
      </w:pPr>
      <w:r w:rsidRPr="00A70D43">
        <w:rPr>
          <w:color w:val="616161"/>
          <w:sz w:val="28"/>
          <w:szCs w:val="28"/>
          <w:lang w:val="kk-KZ"/>
        </w:rPr>
        <w:t xml:space="preserve">Табиғисуларда олардың өздiгiнен тазару құбылысыжүредi. </w:t>
      </w:r>
      <w:r w:rsidRPr="00E9378D">
        <w:rPr>
          <w:color w:val="616161"/>
          <w:sz w:val="28"/>
          <w:szCs w:val="28"/>
        </w:rPr>
        <w:t>Бiрақ бұ</w:t>
      </w:r>
      <w:proofErr w:type="gramStart"/>
      <w:r w:rsidRPr="00E9378D">
        <w:rPr>
          <w:color w:val="616161"/>
          <w:sz w:val="28"/>
          <w:szCs w:val="28"/>
        </w:rPr>
        <w:t>л</w:t>
      </w:r>
      <w:proofErr w:type="gramEnd"/>
      <w:r w:rsidRPr="00E9378D">
        <w:rPr>
          <w:color w:val="616161"/>
          <w:sz w:val="28"/>
          <w:szCs w:val="28"/>
        </w:rPr>
        <w:t xml:space="preserve"> процесс өте жай жүредi.</w:t>
      </w:r>
      <w:r w:rsidR="00E9378D" w:rsidRPr="00E9378D">
        <w:rPr>
          <w:color w:val="616161"/>
          <w:sz w:val="28"/>
          <w:szCs w:val="28"/>
        </w:rPr>
        <w:t xml:space="preserve"> </w:t>
      </w:r>
      <w:r w:rsidRPr="00E9378D">
        <w:rPr>
          <w:color w:val="616161"/>
          <w:sz w:val="28"/>
          <w:szCs w:val="28"/>
        </w:rPr>
        <w:t xml:space="preserve">Өндiрiстiк-тұрмыстық қалдықтар мөлшерiсалыстырмалы аз болған кезде өзендердеөздiгiнен тазару құбылысы жеткiлiктiдəрежеде жүрген болар едi. Бiрақ, өкiнiшкеорай, қазiргi таңда ғылыми — техникалықреволюцияның қарқынды дамуынан судыңластану деңгейiнiң қарқыны өте </w:t>
      </w:r>
      <w:proofErr w:type="gramStart"/>
      <w:r w:rsidRPr="00E9378D">
        <w:rPr>
          <w:color w:val="616161"/>
          <w:sz w:val="28"/>
          <w:szCs w:val="28"/>
        </w:rPr>
        <w:t>м</w:t>
      </w:r>
      <w:proofErr w:type="gramEnd"/>
      <w:r w:rsidRPr="00E9378D">
        <w:rPr>
          <w:color w:val="616161"/>
          <w:sz w:val="28"/>
          <w:szCs w:val="28"/>
        </w:rPr>
        <w:t>өтежоғарылап отыр. Сол себептен, ағызындысуларды тазарту жəне оларды қайтаданпайдалану қажетт</w:t>
      </w:r>
      <w:proofErr w:type="gramStart"/>
      <w:r w:rsidRPr="00E9378D">
        <w:rPr>
          <w:color w:val="616161"/>
          <w:sz w:val="28"/>
          <w:szCs w:val="28"/>
        </w:rPr>
        <w:t>i</w:t>
      </w:r>
      <w:proofErr w:type="gramEnd"/>
      <w:r w:rsidRPr="00E9378D">
        <w:rPr>
          <w:color w:val="616161"/>
          <w:sz w:val="28"/>
          <w:szCs w:val="28"/>
        </w:rPr>
        <w:t>лiгi туындап отыр.</w:t>
      </w:r>
      <w:r w:rsidR="00E9378D" w:rsidRPr="00E9378D">
        <w:rPr>
          <w:color w:val="616161"/>
          <w:sz w:val="28"/>
          <w:szCs w:val="28"/>
        </w:rPr>
        <w:t xml:space="preserve"> </w:t>
      </w:r>
      <w:r w:rsidRPr="00E9378D">
        <w:rPr>
          <w:color w:val="616161"/>
          <w:sz w:val="28"/>
          <w:szCs w:val="28"/>
        </w:rPr>
        <w:t>Ағызынды суларды оларды ластаушызаттардан тазарту күрдел</w:t>
      </w:r>
      <w:proofErr w:type="gramStart"/>
      <w:r w:rsidRPr="00E9378D">
        <w:rPr>
          <w:color w:val="616161"/>
          <w:sz w:val="28"/>
          <w:szCs w:val="28"/>
        </w:rPr>
        <w:t>i</w:t>
      </w:r>
      <w:proofErr w:type="gramEnd"/>
      <w:r w:rsidRPr="00E9378D">
        <w:rPr>
          <w:color w:val="616161"/>
          <w:sz w:val="28"/>
          <w:szCs w:val="28"/>
        </w:rPr>
        <w:t xml:space="preserve"> процесс. Олар— </w:t>
      </w:r>
      <w:proofErr w:type="gramStart"/>
      <w:r w:rsidRPr="00E9378D">
        <w:rPr>
          <w:i/>
          <w:iCs/>
          <w:color w:val="616161"/>
          <w:sz w:val="28"/>
          <w:szCs w:val="28"/>
        </w:rPr>
        <w:t>ме</w:t>
      </w:r>
      <w:proofErr w:type="gramEnd"/>
      <w:r w:rsidRPr="00E9378D">
        <w:rPr>
          <w:i/>
          <w:iCs/>
          <w:color w:val="616161"/>
          <w:sz w:val="28"/>
          <w:szCs w:val="28"/>
        </w:rPr>
        <w:t>ханикалық,</w:t>
      </w:r>
      <w:r w:rsidR="00E9378D" w:rsidRPr="00E9378D">
        <w:rPr>
          <w:i/>
          <w:iCs/>
          <w:color w:val="616161"/>
          <w:sz w:val="28"/>
          <w:szCs w:val="28"/>
        </w:rPr>
        <w:t xml:space="preserve"> </w:t>
      </w:r>
      <w:r w:rsidRPr="00E9378D">
        <w:rPr>
          <w:i/>
          <w:iCs/>
          <w:color w:val="616161"/>
          <w:sz w:val="28"/>
          <w:szCs w:val="28"/>
        </w:rPr>
        <w:t>физико-химиялық жəне</w:t>
      </w:r>
      <w:r w:rsidR="006E3101">
        <w:rPr>
          <w:i/>
          <w:iCs/>
          <w:color w:val="616161"/>
          <w:sz w:val="28"/>
          <w:szCs w:val="28"/>
          <w:lang w:val="kk-KZ"/>
        </w:rPr>
        <w:t xml:space="preserve"> </w:t>
      </w:r>
      <w:r w:rsidRPr="00E9378D">
        <w:rPr>
          <w:i/>
          <w:iCs/>
          <w:color w:val="616161"/>
          <w:sz w:val="28"/>
          <w:szCs w:val="28"/>
        </w:rPr>
        <w:t>биологиялық</w:t>
      </w:r>
      <w:r w:rsidR="006E3101">
        <w:rPr>
          <w:i/>
          <w:iCs/>
          <w:color w:val="616161"/>
          <w:sz w:val="28"/>
          <w:szCs w:val="28"/>
          <w:lang w:val="kk-KZ"/>
        </w:rPr>
        <w:t xml:space="preserve"> </w:t>
      </w:r>
      <w:r w:rsidRPr="00E9378D">
        <w:rPr>
          <w:color w:val="616161"/>
          <w:sz w:val="28"/>
          <w:szCs w:val="28"/>
        </w:rPr>
        <w:t>болып</w:t>
      </w:r>
      <w:r w:rsidR="006E3101">
        <w:rPr>
          <w:color w:val="616161"/>
          <w:sz w:val="28"/>
          <w:szCs w:val="28"/>
          <w:lang w:val="kk-KZ"/>
        </w:rPr>
        <w:t xml:space="preserve"> </w:t>
      </w:r>
      <w:r w:rsidRPr="00E9378D">
        <w:rPr>
          <w:color w:val="616161"/>
          <w:sz w:val="28"/>
          <w:szCs w:val="28"/>
        </w:rPr>
        <w:t>бөлiнедi. Бұл əдiстердiң ə</w:t>
      </w:r>
      <w:proofErr w:type="gramStart"/>
      <w:r w:rsidRPr="00E9378D">
        <w:rPr>
          <w:color w:val="616161"/>
          <w:sz w:val="28"/>
          <w:szCs w:val="28"/>
        </w:rPr>
        <w:t>р</w:t>
      </w:r>
      <w:proofErr w:type="gramEnd"/>
      <w:r w:rsidRPr="00E9378D">
        <w:rPr>
          <w:color w:val="616161"/>
          <w:sz w:val="28"/>
          <w:szCs w:val="28"/>
        </w:rPr>
        <w:t>қайсысын таңдапалу ағызынды судың ластану сипаты менондағы қоспалардың зияндылығынабайланысты. Суды тазартудың </w:t>
      </w:r>
      <w:r w:rsidRPr="00E9378D">
        <w:rPr>
          <w:i/>
          <w:iCs/>
          <w:color w:val="616161"/>
          <w:sz w:val="28"/>
          <w:szCs w:val="28"/>
        </w:rPr>
        <w:t>механикалықəд</w:t>
      </w:r>
      <w:proofErr w:type="gramStart"/>
      <w:r w:rsidRPr="00E9378D">
        <w:rPr>
          <w:i/>
          <w:iCs/>
          <w:color w:val="616161"/>
          <w:sz w:val="28"/>
          <w:szCs w:val="28"/>
        </w:rPr>
        <w:t>i</w:t>
      </w:r>
      <w:proofErr w:type="gramEnd"/>
      <w:r w:rsidRPr="00E9378D">
        <w:rPr>
          <w:i/>
          <w:iCs/>
          <w:color w:val="616161"/>
          <w:sz w:val="28"/>
          <w:szCs w:val="28"/>
        </w:rPr>
        <w:t>сi </w:t>
      </w:r>
      <w:r w:rsidRPr="00E9378D">
        <w:rPr>
          <w:color w:val="616161"/>
          <w:sz w:val="28"/>
          <w:szCs w:val="28"/>
        </w:rPr>
        <w:t>бойыншасуды тұндыру жəне сүзу арқылы ондағымеханикалық қоспалардан тазартады.</w:t>
      </w:r>
      <w:r w:rsidR="00E9378D" w:rsidRPr="00E9378D">
        <w:rPr>
          <w:color w:val="616161"/>
          <w:sz w:val="28"/>
          <w:szCs w:val="28"/>
        </w:rPr>
        <w:t xml:space="preserve"> </w:t>
      </w:r>
      <w:r w:rsidRPr="00E9378D">
        <w:rPr>
          <w:color w:val="616161"/>
          <w:sz w:val="28"/>
          <w:szCs w:val="28"/>
        </w:rPr>
        <w:t>Көлем</w:t>
      </w:r>
      <w:proofErr w:type="gramStart"/>
      <w:r w:rsidRPr="00E9378D">
        <w:rPr>
          <w:color w:val="616161"/>
          <w:sz w:val="28"/>
          <w:szCs w:val="28"/>
        </w:rPr>
        <w:t>i</w:t>
      </w:r>
      <w:proofErr w:type="gramEnd"/>
      <w:r w:rsidRPr="00E9378D">
        <w:rPr>
          <w:color w:val="616161"/>
          <w:sz w:val="28"/>
          <w:szCs w:val="28"/>
        </w:rPr>
        <w:t xml:space="preserve"> түрлi бөлшектер мөлшерiне қарайəртүрлi конструкциялы торлармен, субетiлiк қоспалар — май, смола, мұнайұстағыштар арқылы сүзiледi. </w:t>
      </w:r>
      <w:r w:rsidRPr="00E9378D">
        <w:rPr>
          <w:i/>
          <w:iCs/>
          <w:color w:val="616161"/>
          <w:sz w:val="28"/>
          <w:szCs w:val="28"/>
        </w:rPr>
        <w:t>Физико-химиялықə</w:t>
      </w:r>
      <w:proofErr w:type="gramStart"/>
      <w:r w:rsidRPr="00E9378D">
        <w:rPr>
          <w:i/>
          <w:iCs/>
          <w:color w:val="616161"/>
          <w:sz w:val="28"/>
          <w:szCs w:val="28"/>
        </w:rPr>
        <w:t>дiсте</w:t>
      </w:r>
      <w:proofErr w:type="gramEnd"/>
      <w:r w:rsidRPr="00E9378D">
        <w:rPr>
          <w:i/>
          <w:iCs/>
          <w:color w:val="616161"/>
          <w:sz w:val="28"/>
          <w:szCs w:val="28"/>
        </w:rPr>
        <w:t> </w:t>
      </w:r>
      <w:r w:rsidRPr="00E9378D">
        <w:rPr>
          <w:color w:val="616161"/>
          <w:sz w:val="28"/>
          <w:szCs w:val="28"/>
        </w:rPr>
        <w:t>ағызындысулардан ерiген органикалық емесқосылыстар бөлiнiп, органикалық заттарыдыратылады. Көб</w:t>
      </w:r>
      <w:proofErr w:type="gramStart"/>
      <w:r w:rsidRPr="00E9378D">
        <w:rPr>
          <w:color w:val="616161"/>
          <w:sz w:val="28"/>
          <w:szCs w:val="28"/>
        </w:rPr>
        <w:t>i</w:t>
      </w:r>
      <w:proofErr w:type="gramEnd"/>
      <w:r w:rsidRPr="00E9378D">
        <w:rPr>
          <w:color w:val="616161"/>
          <w:sz w:val="28"/>
          <w:szCs w:val="28"/>
        </w:rPr>
        <w:t xml:space="preserve">несе электролизқолданылады. Электролиз </w:t>
      </w:r>
      <w:proofErr w:type="gramStart"/>
      <w:r w:rsidRPr="00E9378D">
        <w:rPr>
          <w:color w:val="616161"/>
          <w:sz w:val="28"/>
          <w:szCs w:val="28"/>
        </w:rPr>
        <w:t>кезiнде</w:t>
      </w:r>
      <w:proofErr w:type="gramEnd"/>
      <w:r w:rsidRPr="00E9378D">
        <w:rPr>
          <w:color w:val="616161"/>
          <w:sz w:val="28"/>
          <w:szCs w:val="28"/>
        </w:rPr>
        <w:t xml:space="preserve"> ағызындысулардағы органикалық заттар ыдырап,</w:t>
      </w:r>
      <w:r w:rsidR="00E9378D" w:rsidRPr="00E9378D">
        <w:rPr>
          <w:color w:val="616161"/>
          <w:sz w:val="28"/>
          <w:szCs w:val="28"/>
        </w:rPr>
        <w:t xml:space="preserve"> </w:t>
      </w:r>
      <w:r w:rsidRPr="00E9378D">
        <w:rPr>
          <w:color w:val="616161"/>
          <w:sz w:val="28"/>
          <w:szCs w:val="28"/>
        </w:rPr>
        <w:t xml:space="preserve">металлдар, қышқылдар мен басқа даорганикалық емес қосылыстар </w:t>
      </w:r>
      <w:r w:rsidRPr="00E9378D">
        <w:rPr>
          <w:color w:val="616161"/>
          <w:sz w:val="28"/>
          <w:szCs w:val="28"/>
        </w:rPr>
        <w:lastRenderedPageBreak/>
        <w:t>бөлiнiпалынады. Электролитт</w:t>
      </w:r>
      <w:proofErr w:type="gramStart"/>
      <w:r w:rsidRPr="00E9378D">
        <w:rPr>
          <w:color w:val="616161"/>
          <w:sz w:val="28"/>
          <w:szCs w:val="28"/>
        </w:rPr>
        <w:t>i</w:t>
      </w:r>
      <w:proofErr w:type="gramEnd"/>
      <w:r w:rsidRPr="00E9378D">
        <w:rPr>
          <w:color w:val="616161"/>
          <w:sz w:val="28"/>
          <w:szCs w:val="28"/>
        </w:rPr>
        <w:t>к тазарту электролизердеп аталатын арнаулы қондырғылардажүзеге асырылады. Ағызынды сулардыэлектролиз арқылы тазарту əс</w:t>
      </w:r>
      <w:proofErr w:type="gramStart"/>
      <w:r w:rsidRPr="00E9378D">
        <w:rPr>
          <w:color w:val="616161"/>
          <w:sz w:val="28"/>
          <w:szCs w:val="28"/>
        </w:rPr>
        <w:t>i</w:t>
      </w:r>
      <w:proofErr w:type="gramEnd"/>
      <w:r w:rsidRPr="00E9378D">
        <w:rPr>
          <w:color w:val="616161"/>
          <w:sz w:val="28"/>
          <w:szCs w:val="28"/>
        </w:rPr>
        <w:t>ресе,</w:t>
      </w:r>
      <w:r w:rsidR="00E9378D" w:rsidRPr="00E9378D">
        <w:rPr>
          <w:color w:val="616161"/>
          <w:sz w:val="28"/>
          <w:szCs w:val="28"/>
        </w:rPr>
        <w:t xml:space="preserve"> </w:t>
      </w:r>
      <w:r w:rsidRPr="00E9378D">
        <w:rPr>
          <w:color w:val="616161"/>
          <w:sz w:val="28"/>
          <w:szCs w:val="28"/>
        </w:rPr>
        <w:t>қорғасын, мыс өнеркəсiптерi мен бояғышзаттар өндiрiс орындарында тиiмдi.</w:t>
      </w:r>
      <w:r w:rsidR="00E9378D" w:rsidRPr="00E9378D">
        <w:rPr>
          <w:color w:val="616161"/>
          <w:sz w:val="28"/>
          <w:szCs w:val="28"/>
        </w:rPr>
        <w:t xml:space="preserve"> </w:t>
      </w:r>
      <w:r w:rsidRPr="00E9378D">
        <w:rPr>
          <w:color w:val="616161"/>
          <w:sz w:val="28"/>
          <w:szCs w:val="28"/>
        </w:rPr>
        <w:t>Ластанғ</w:t>
      </w:r>
      <w:proofErr w:type="gramStart"/>
      <w:r w:rsidRPr="00E9378D">
        <w:rPr>
          <w:color w:val="616161"/>
          <w:sz w:val="28"/>
          <w:szCs w:val="28"/>
        </w:rPr>
        <w:t>ан</w:t>
      </w:r>
      <w:proofErr w:type="gramEnd"/>
      <w:r w:rsidRPr="00E9378D">
        <w:rPr>
          <w:color w:val="616161"/>
          <w:sz w:val="28"/>
          <w:szCs w:val="28"/>
        </w:rPr>
        <w:t xml:space="preserve"> ағызынды суларды ультрадыбыс,</w:t>
      </w:r>
      <w:r w:rsidR="00E9378D" w:rsidRPr="00E9378D">
        <w:rPr>
          <w:color w:val="616161"/>
          <w:sz w:val="28"/>
          <w:szCs w:val="28"/>
        </w:rPr>
        <w:t xml:space="preserve"> </w:t>
      </w:r>
      <w:r w:rsidRPr="00E9378D">
        <w:rPr>
          <w:color w:val="616161"/>
          <w:sz w:val="28"/>
          <w:szCs w:val="28"/>
        </w:rPr>
        <w:t>озон, иониттер мен жоғары қысым арқылыда тазартуға болады. Ал </w:t>
      </w:r>
      <w:r w:rsidRPr="00E9378D">
        <w:rPr>
          <w:i/>
          <w:iCs/>
          <w:color w:val="616161"/>
          <w:sz w:val="28"/>
          <w:szCs w:val="28"/>
        </w:rPr>
        <w:t>химиялықəдiсте</w:t>
      </w:r>
      <w:r w:rsidRPr="00E9378D">
        <w:rPr>
          <w:color w:val="616161"/>
          <w:sz w:val="28"/>
          <w:szCs w:val="28"/>
        </w:rPr>
        <w:t>судытазарту үшiн химиялық реагенттер, мысалы,</w:t>
      </w:r>
      <w:r w:rsidR="00E9378D" w:rsidRPr="00E9378D">
        <w:rPr>
          <w:color w:val="616161"/>
          <w:sz w:val="28"/>
          <w:szCs w:val="28"/>
        </w:rPr>
        <w:t xml:space="preserve"> </w:t>
      </w:r>
      <w:proofErr w:type="gramStart"/>
      <w:r w:rsidRPr="00E9378D">
        <w:rPr>
          <w:color w:val="616161"/>
          <w:sz w:val="28"/>
          <w:szCs w:val="28"/>
        </w:rPr>
        <w:t>хлор ж</w:t>
      </w:r>
      <w:proofErr w:type="gramEnd"/>
      <w:r w:rsidRPr="00E9378D">
        <w:rPr>
          <w:color w:val="616161"/>
          <w:sz w:val="28"/>
          <w:szCs w:val="28"/>
        </w:rPr>
        <w:t>əне оның хлорамин, хлорлы iзбес,</w:t>
      </w:r>
      <w:r w:rsidR="00E9378D" w:rsidRPr="00E9378D">
        <w:rPr>
          <w:color w:val="616161"/>
          <w:sz w:val="28"/>
          <w:szCs w:val="28"/>
        </w:rPr>
        <w:t xml:space="preserve"> </w:t>
      </w:r>
      <w:r w:rsidRPr="00E9378D">
        <w:rPr>
          <w:color w:val="616161"/>
          <w:sz w:val="28"/>
          <w:szCs w:val="28"/>
        </w:rPr>
        <w:t>натрий гипохлоритi сияқты қосылыстарықолданылады. Суды тазартудың </w:t>
      </w:r>
      <w:r w:rsidRPr="00E9378D">
        <w:rPr>
          <w:i/>
          <w:iCs/>
          <w:color w:val="616161"/>
          <w:sz w:val="28"/>
          <w:szCs w:val="28"/>
        </w:rPr>
        <w:t>биологиялықəд</w:t>
      </w:r>
      <w:proofErr w:type="gramStart"/>
      <w:r w:rsidRPr="00E9378D">
        <w:rPr>
          <w:i/>
          <w:iCs/>
          <w:color w:val="616161"/>
          <w:sz w:val="28"/>
          <w:szCs w:val="28"/>
        </w:rPr>
        <w:t>i</w:t>
      </w:r>
      <w:proofErr w:type="gramEnd"/>
      <w:r w:rsidRPr="00E9378D">
        <w:rPr>
          <w:i/>
          <w:iCs/>
          <w:color w:val="616161"/>
          <w:sz w:val="28"/>
          <w:szCs w:val="28"/>
        </w:rPr>
        <w:t>сi </w:t>
      </w:r>
      <w:r w:rsidRPr="00E9378D">
        <w:rPr>
          <w:color w:val="616161"/>
          <w:sz w:val="28"/>
          <w:szCs w:val="28"/>
        </w:rPr>
        <w:t>сулардыңбиохимиялық жəне физиологиялық өздiгiнентазару құбылыстарының заңдылықтарынанегiзделген. Ағызынды суларды тазартудыңбиологиялық қондырғыларының б</w:t>
      </w:r>
      <w:proofErr w:type="gramStart"/>
      <w:r w:rsidRPr="00E9378D">
        <w:rPr>
          <w:color w:val="616161"/>
          <w:sz w:val="28"/>
          <w:szCs w:val="28"/>
        </w:rPr>
        <w:t>i</w:t>
      </w:r>
      <w:proofErr w:type="gramEnd"/>
      <w:r w:rsidRPr="00E9378D">
        <w:rPr>
          <w:color w:val="616161"/>
          <w:sz w:val="28"/>
          <w:szCs w:val="28"/>
        </w:rPr>
        <w:t>рнешетиптерi бар: биофильтрлер, биологиялықтоғандар мен аэротенклер, метантэнклер.</w:t>
      </w:r>
    </w:p>
    <w:p w:rsidR="00450794" w:rsidRPr="00450794" w:rsidRDefault="00450794" w:rsidP="0045079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3</w:t>
      </w:r>
      <w:r w:rsidRPr="00450794">
        <w:rPr>
          <w:rFonts w:ascii="Times New Roman" w:eastAsia="Times New Roman" w:hAnsi="Times New Roman" w:cs="Times New Roman"/>
          <w:b/>
          <w:color w:val="000000"/>
          <w:sz w:val="28"/>
          <w:szCs w:val="28"/>
          <w:lang w:eastAsia="ru-RU"/>
        </w:rPr>
        <w:t>.Экологиялық</w:t>
      </w:r>
      <w:r w:rsidRPr="00450794">
        <w:rPr>
          <w:rFonts w:ascii="Times New Roman" w:eastAsia="Times New Roman" w:hAnsi="Times New Roman" w:cs="Times New Roman"/>
          <w:color w:val="000000"/>
          <w:sz w:val="28"/>
          <w:szCs w:val="28"/>
          <w:lang w:eastAsia="ru-RU"/>
        </w:rPr>
        <w:t xml:space="preserve"> </w:t>
      </w:r>
      <w:r w:rsidRPr="00450794">
        <w:rPr>
          <w:rFonts w:ascii="Times New Roman" w:eastAsia="Times New Roman" w:hAnsi="Times New Roman" w:cs="Times New Roman"/>
          <w:b/>
          <w:color w:val="000000"/>
          <w:sz w:val="28"/>
          <w:szCs w:val="28"/>
          <w:lang w:eastAsia="ru-RU"/>
        </w:rPr>
        <w:t>сукцессиялар </w:t>
      </w:r>
    </w:p>
    <w:p w:rsidR="00450794" w:rsidRPr="00450794" w:rsidRDefault="00450794" w:rsidP="00450794">
      <w:pPr>
        <w:spacing w:after="0" w:line="240" w:lineRule="auto"/>
        <w:jc w:val="both"/>
        <w:rPr>
          <w:rFonts w:ascii="Times New Roman" w:eastAsia="Times New Roman" w:hAnsi="Times New Roman" w:cs="Times New Roman"/>
          <w:color w:val="000000"/>
          <w:sz w:val="28"/>
          <w:szCs w:val="28"/>
          <w:lang w:eastAsia="ru-RU"/>
        </w:rPr>
      </w:pPr>
    </w:p>
    <w:p w:rsidR="00450794" w:rsidRPr="00450794" w:rsidRDefault="00450794" w:rsidP="00450794">
      <w:pPr>
        <w:spacing w:after="0" w:line="240" w:lineRule="auto"/>
        <w:ind w:firstLine="709"/>
        <w:jc w:val="both"/>
        <w:rPr>
          <w:rFonts w:ascii="Times New Roman" w:eastAsia="Times New Roman" w:hAnsi="Times New Roman" w:cs="Times New Roman"/>
          <w:sz w:val="28"/>
          <w:szCs w:val="28"/>
          <w:lang w:eastAsia="ru-RU"/>
        </w:rPr>
      </w:pPr>
      <w:r w:rsidRPr="00450794">
        <w:rPr>
          <w:rFonts w:ascii="Times New Roman" w:eastAsia="Times New Roman" w:hAnsi="Times New Roman" w:cs="Times New Roman"/>
          <w:b/>
          <w:bCs/>
          <w:i/>
          <w:iCs/>
          <w:color w:val="000000"/>
          <w:sz w:val="28"/>
          <w:szCs w:val="28"/>
          <w:lang w:eastAsia="ru-RU"/>
        </w:rPr>
        <w:t>Экологиялық сукцессиялар. Экожүйенің өзіндік дамуы және оның тұрақтылығы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noProof/>
          <w:color w:val="000000"/>
          <w:sz w:val="28"/>
          <w:szCs w:val="28"/>
          <w:lang w:val="ru-RU" w:eastAsia="ru-RU"/>
        </w:rPr>
        <w:drawing>
          <wp:inline distT="0" distB="0" distL="0" distR="0" wp14:anchorId="66C9544D" wp14:editId="54B3E9D5">
            <wp:extent cx="2835910" cy="3507105"/>
            <wp:effectExtent l="0" t="0" r="2540" b="0"/>
            <wp:docPr id="4" name="Рисунок 4"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35910" cy="3507105"/>
                    </a:xfrm>
                    <a:prstGeom prst="rect">
                      <a:avLst/>
                    </a:prstGeom>
                    <a:noFill/>
                    <a:ln>
                      <a:noFill/>
                    </a:ln>
                  </pic:spPr>
                </pic:pic>
              </a:graphicData>
            </a:graphic>
          </wp:inline>
        </w:drawing>
      </w:r>
    </w:p>
    <w:p w:rsidR="00450794"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Бірлестік құрылымы белгілі бі</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 xml:space="preserve"> уақыт бойында біртіндеп құрылады. Ағаштар мен бұталар </w:t>
      </w:r>
      <w:proofErr w:type="gramStart"/>
      <w:r w:rsidRPr="00D5739A">
        <w:rPr>
          <w:rFonts w:ascii="Times New Roman" w:eastAsia="Times New Roman" w:hAnsi="Times New Roman" w:cs="Times New Roman"/>
          <w:color w:val="000000"/>
          <w:sz w:val="28"/>
          <w:szCs w:val="28"/>
          <w:lang w:val="ru-RU" w:eastAsia="ru-RU"/>
        </w:rPr>
        <w:t>олар</w:t>
      </w:r>
      <w:proofErr w:type="gramEnd"/>
      <w:r w:rsidRPr="00D5739A">
        <w:rPr>
          <w:rFonts w:ascii="Times New Roman" w:eastAsia="Times New Roman" w:hAnsi="Times New Roman" w:cs="Times New Roman"/>
          <w:color w:val="000000"/>
          <w:sz w:val="28"/>
          <w:szCs w:val="28"/>
          <w:lang w:val="ru-RU" w:eastAsia="ru-RU"/>
        </w:rPr>
        <w:t>ға қажетті топырақ болмағандықтан, жалаң тау жыныстарында өсе алмайды. Бірақ, осы жерлерге түскен балдырлар өсі</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-өні</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 «балдырлар бірлестігін» құрайды. </w:t>
      </w:r>
    </w:p>
    <w:p w:rsidR="00450794" w:rsidRPr="00D5739A" w:rsidRDefault="00450794" w:rsidP="00450794">
      <w:pPr>
        <w:spacing w:after="0" w:line="240" w:lineRule="auto"/>
        <w:ind w:firstLine="709"/>
        <w:jc w:val="both"/>
        <w:rPr>
          <w:rFonts w:ascii="Times New Roman" w:eastAsia="Times New Roman" w:hAnsi="Times New Roman" w:cs="Times New Roman"/>
          <w:sz w:val="28"/>
          <w:szCs w:val="28"/>
          <w:lang w:val="ru-RU" w:eastAsia="ru-RU"/>
        </w:rPr>
      </w:pPr>
      <w:r w:rsidRPr="00D5739A">
        <w:rPr>
          <w:rFonts w:ascii="Times New Roman" w:eastAsia="Times New Roman" w:hAnsi="Times New Roman" w:cs="Times New Roman"/>
          <w:b/>
          <w:bCs/>
          <w:color w:val="000000"/>
          <w:sz w:val="28"/>
          <w:szCs w:val="28"/>
          <w:lang w:val="ru-RU" w:eastAsia="ru-RU"/>
        </w:rPr>
        <w:t xml:space="preserve"> Экологиялық сукцессия мысалы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 xml:space="preserve">Өлген, ыдыраған организмдердің біртіндеп жинақталуы және тау жыныстарының эрозиясы желдену нәтижесінде папоротниктер мен мүктер </w:t>
      </w:r>
      <w:r w:rsidRPr="00D5739A">
        <w:rPr>
          <w:rFonts w:ascii="Times New Roman" w:eastAsia="Times New Roman" w:hAnsi="Times New Roman" w:cs="Times New Roman"/>
          <w:color w:val="000000"/>
          <w:sz w:val="28"/>
          <w:szCs w:val="28"/>
          <w:lang w:val="ru-RU" w:eastAsia="ru-RU"/>
        </w:rPr>
        <w:lastRenderedPageBreak/>
        <w:t>сияқты і</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 xml:space="preserve">і өсімдіктер өсе алатын қажетті мөлшердегі топырақ қабатын қалыптастыруға әкеледі. Бұл өсімдіктерден кейін ірі және қоректік заттарды көп талап ететін шөптесін бұталар </w:t>
      </w:r>
      <w:proofErr w:type="gramStart"/>
      <w:r w:rsidRPr="00D5739A">
        <w:rPr>
          <w:rFonts w:ascii="Times New Roman" w:eastAsia="Times New Roman" w:hAnsi="Times New Roman" w:cs="Times New Roman"/>
          <w:color w:val="000000"/>
          <w:sz w:val="28"/>
          <w:szCs w:val="28"/>
          <w:lang w:val="ru-RU" w:eastAsia="ru-RU"/>
        </w:rPr>
        <w:t>мен</w:t>
      </w:r>
      <w:proofErr w:type="gramEnd"/>
      <w:r w:rsidRPr="00D5739A">
        <w:rPr>
          <w:rFonts w:ascii="Times New Roman" w:eastAsia="Times New Roman" w:hAnsi="Times New Roman" w:cs="Times New Roman"/>
          <w:color w:val="000000"/>
          <w:sz w:val="28"/>
          <w:szCs w:val="28"/>
          <w:lang w:val="ru-RU" w:eastAsia="ru-RU"/>
        </w:rPr>
        <w:t xml:space="preserve"> ағаштары болатын тұқымды өсімдіктер өсе бастайды. Мұндай уақыт кезеңдерінде жер бетінің белгілі бі</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 xml:space="preserve"> участогінде бір биоценоздың басқалармен аусуын- сукцессия деп атайды (succesio- ауысу, бірізді). Сукцессия терминін 1898 жылы Г.Каулсон ұсынды.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Топырақтары жоқ, жалаң тау жыныстарынан немесе тіршілігі жоқ жерлерден (мысалы, топырақтың шағыл немесе бұрынғы мұздық болған жер) басталатын сукцессияның типі</w:t>
      </w:r>
      <w:proofErr w:type="gramStart"/>
      <w:r w:rsidRPr="00D5739A">
        <w:rPr>
          <w:rFonts w:ascii="Times New Roman" w:eastAsia="Times New Roman" w:hAnsi="Times New Roman" w:cs="Times New Roman"/>
          <w:color w:val="000000"/>
          <w:sz w:val="28"/>
          <w:szCs w:val="28"/>
          <w:lang w:val="ru-RU" w:eastAsia="ru-RU"/>
        </w:rPr>
        <w:t>н-</w:t>
      </w:r>
      <w:proofErr w:type="gramEnd"/>
      <w:r w:rsidRPr="00D5739A">
        <w:rPr>
          <w:rFonts w:ascii="Times New Roman" w:eastAsia="Times New Roman" w:hAnsi="Times New Roman" w:cs="Times New Roman"/>
          <w:color w:val="000000"/>
          <w:sz w:val="28"/>
          <w:szCs w:val="28"/>
          <w:lang w:val="ru-RU" w:eastAsia="ru-RU"/>
        </w:rPr>
        <w:t> </w:t>
      </w:r>
      <w:r w:rsidRPr="00D5739A">
        <w:rPr>
          <w:rFonts w:ascii="Times New Roman" w:eastAsia="Times New Roman" w:hAnsi="Times New Roman" w:cs="Times New Roman"/>
          <w:b/>
          <w:bCs/>
          <w:color w:val="000000"/>
          <w:sz w:val="28"/>
          <w:szCs w:val="28"/>
          <w:lang w:val="ru-RU" w:eastAsia="ru-RU"/>
        </w:rPr>
        <w:t>алғашқы сукцессия</w:t>
      </w:r>
      <w:r w:rsidRPr="00D5739A">
        <w:rPr>
          <w:rFonts w:ascii="Times New Roman" w:eastAsia="Times New Roman" w:hAnsi="Times New Roman" w:cs="Times New Roman"/>
          <w:color w:val="000000"/>
          <w:sz w:val="28"/>
          <w:szCs w:val="28"/>
          <w:lang w:val="ru-RU" w:eastAsia="ru-RU"/>
        </w:rPr>
        <w:t> деп атайды. </w:t>
      </w:r>
      <w:r w:rsidRPr="00D5739A">
        <w:rPr>
          <w:rFonts w:ascii="Times New Roman" w:eastAsia="Times New Roman" w:hAnsi="Times New Roman" w:cs="Times New Roman"/>
          <w:color w:val="000000"/>
          <w:sz w:val="28"/>
          <w:szCs w:val="28"/>
          <w:lang w:val="ru-RU" w:eastAsia="ru-RU"/>
        </w:rPr>
        <w:br/>
      </w:r>
      <w:r w:rsidRPr="00D5739A">
        <w:rPr>
          <w:rFonts w:ascii="Times New Roman" w:eastAsia="Times New Roman" w:hAnsi="Times New Roman" w:cs="Times New Roman"/>
          <w:i/>
          <w:iCs/>
          <w:color w:val="000000"/>
          <w:sz w:val="28"/>
          <w:szCs w:val="28"/>
          <w:lang w:val="ru-RU" w:eastAsia="ru-RU"/>
        </w:rPr>
        <w:t>Бастапқы немесе алғашқы сукцессияның</w:t>
      </w:r>
      <w:r w:rsidRPr="00D5739A">
        <w:rPr>
          <w:rFonts w:ascii="Times New Roman" w:eastAsia="Times New Roman" w:hAnsi="Times New Roman" w:cs="Times New Roman"/>
          <w:color w:val="000000"/>
          <w:sz w:val="28"/>
          <w:szCs w:val="28"/>
          <w:lang w:val="ru-RU" w:eastAsia="ru-RU"/>
        </w:rPr>
        <w:t> мысалы ретінде Мичиган көлінің төңірегіндегі дюналарды (құм шағылдарды) шө</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 xml:space="preserve"> басуын алуға болады. Дюналардың алғашқы қоныстанушылар қауымдастығы астық тұқымдастардан, талдардан, шиеден, мақта ағашынан және жүйрік қоңыздар, ін қазғыш өрмекшілер мен секіртпелер тә</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ізді жануарлардан тұрады.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Алғашқы қоныстанушылар қауымдастығының соңынан орман қауымдастығы келеді, бұлардың ә</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қайсысының өзіне тән жануарлар әлемі бар. Дамудың құ</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ғақ, құнарсыз </w:t>
      </w:r>
      <w:hyperlink r:id="rId6" w:history="1">
        <w:r w:rsidRPr="00D5739A">
          <w:rPr>
            <w:rFonts w:ascii="Times New Roman" w:eastAsia="Times New Roman" w:hAnsi="Times New Roman" w:cs="Times New Roman"/>
            <w:sz w:val="28"/>
            <w:szCs w:val="28"/>
            <w:lang w:val="ru-RU" w:eastAsia="ru-RU"/>
          </w:rPr>
          <w:t>жерде басталғанына қарамастан</w:t>
        </w:r>
      </w:hyperlink>
      <w:r w:rsidRPr="00D5739A">
        <w:rPr>
          <w:rFonts w:ascii="Times New Roman" w:eastAsia="Times New Roman" w:hAnsi="Times New Roman" w:cs="Times New Roman"/>
          <w:sz w:val="28"/>
          <w:szCs w:val="28"/>
          <w:lang w:val="ru-RU" w:eastAsia="ru-RU"/>
        </w:rPr>
        <w:t xml:space="preserve">, </w:t>
      </w:r>
      <w:r w:rsidRPr="00D5739A">
        <w:rPr>
          <w:rFonts w:ascii="Times New Roman" w:eastAsia="Times New Roman" w:hAnsi="Times New Roman" w:cs="Times New Roman"/>
          <w:color w:val="000000"/>
          <w:sz w:val="28"/>
          <w:szCs w:val="28"/>
          <w:lang w:val="ru-RU" w:eastAsia="ru-RU"/>
        </w:rPr>
        <w:t>ақыр соңында бұл жерде жалаңаш құм шағылдарға қарағанда ылғалды және салқын букты-шағанды орман өсіп шықты. Орманның қалың, гумусқа бай, жауын құрттары мен моллюскалары бар топырақтағы өзі дамыған құ</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ғақ құмға мүлде ұқсамайды.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br/>
      </w:r>
      <w:r w:rsidRPr="00D5739A">
        <w:rPr>
          <w:rFonts w:ascii="Times New Roman" w:eastAsia="Times New Roman" w:hAnsi="Times New Roman" w:cs="Times New Roman"/>
          <w:noProof/>
          <w:color w:val="000000"/>
          <w:sz w:val="28"/>
          <w:szCs w:val="28"/>
          <w:lang w:val="ru-RU" w:eastAsia="ru-RU"/>
        </w:rPr>
        <w:drawing>
          <wp:inline distT="0" distB="0" distL="0" distR="0" wp14:anchorId="151E84BF" wp14:editId="4ED74A3C">
            <wp:extent cx="3738880" cy="2176145"/>
            <wp:effectExtent l="0" t="0" r="0" b="0"/>
            <wp:docPr id="3" name="Рисунок 3"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38880" cy="2176145"/>
                    </a:xfrm>
                    <a:prstGeom prst="rect">
                      <a:avLst/>
                    </a:prstGeom>
                    <a:noFill/>
                    <a:ln>
                      <a:noFill/>
                    </a:ln>
                  </pic:spPr>
                </pic:pic>
              </a:graphicData>
            </a:graphic>
          </wp:inline>
        </w:drawing>
      </w:r>
      <w:r w:rsidRPr="00D5739A">
        <w:rPr>
          <w:rFonts w:ascii="Times New Roman" w:eastAsia="Times New Roman" w:hAnsi="Times New Roman" w:cs="Times New Roman"/>
          <w:color w:val="000000"/>
          <w:sz w:val="28"/>
          <w:szCs w:val="28"/>
          <w:lang w:val="ru-RU" w:eastAsia="ru-RU"/>
        </w:rPr>
        <w:t> </w:t>
      </w:r>
      <w:r w:rsidRPr="00D5739A">
        <w:rPr>
          <w:rFonts w:ascii="Times New Roman" w:eastAsia="Times New Roman" w:hAnsi="Times New Roman" w:cs="Times New Roman"/>
          <w:color w:val="000000"/>
          <w:sz w:val="28"/>
          <w:szCs w:val="28"/>
          <w:lang w:val="ru-RU" w:eastAsia="ru-RU"/>
        </w:rPr>
        <w:br/>
      </w:r>
      <w:proofErr w:type="gramStart"/>
      <w:r w:rsidRPr="00D5739A">
        <w:rPr>
          <w:rFonts w:ascii="Times New Roman" w:eastAsia="Times New Roman" w:hAnsi="Times New Roman" w:cs="Times New Roman"/>
          <w:b/>
          <w:bCs/>
          <w:color w:val="000000"/>
          <w:sz w:val="28"/>
          <w:szCs w:val="28"/>
          <w:lang w:val="ru-RU" w:eastAsia="ru-RU"/>
        </w:rPr>
        <w:t>Ал</w:t>
      </w:r>
      <w:proofErr w:type="gramEnd"/>
      <w:r w:rsidRPr="00D5739A">
        <w:rPr>
          <w:rFonts w:ascii="Times New Roman" w:eastAsia="Times New Roman" w:hAnsi="Times New Roman" w:cs="Times New Roman"/>
          <w:b/>
          <w:bCs/>
          <w:color w:val="000000"/>
          <w:sz w:val="28"/>
          <w:szCs w:val="28"/>
          <w:lang w:val="ru-RU" w:eastAsia="ru-RU"/>
        </w:rPr>
        <w:t>ғашқы экологиялық сукцессия</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Ал </w:t>
      </w:r>
      <w:r w:rsidRPr="00D5739A">
        <w:rPr>
          <w:rFonts w:ascii="Times New Roman" w:eastAsia="Times New Roman" w:hAnsi="Times New Roman" w:cs="Times New Roman"/>
          <w:b/>
          <w:bCs/>
          <w:color w:val="000000"/>
          <w:sz w:val="28"/>
          <w:szCs w:val="28"/>
          <w:lang w:val="ru-RU" w:eastAsia="ru-RU"/>
        </w:rPr>
        <w:t>екінші немесе қайталанған сукцесси</w:t>
      </w:r>
      <w:proofErr w:type="gramStart"/>
      <w:r w:rsidRPr="00D5739A">
        <w:rPr>
          <w:rFonts w:ascii="Times New Roman" w:eastAsia="Times New Roman" w:hAnsi="Times New Roman" w:cs="Times New Roman"/>
          <w:b/>
          <w:bCs/>
          <w:color w:val="000000"/>
          <w:sz w:val="28"/>
          <w:szCs w:val="28"/>
          <w:lang w:val="ru-RU" w:eastAsia="ru-RU"/>
        </w:rPr>
        <w:t>я-</w:t>
      </w:r>
      <w:proofErr w:type="gramEnd"/>
      <w:r w:rsidRPr="00D5739A">
        <w:rPr>
          <w:rFonts w:ascii="Times New Roman" w:eastAsia="Times New Roman" w:hAnsi="Times New Roman" w:cs="Times New Roman"/>
          <w:b/>
          <w:bCs/>
          <w:color w:val="000000"/>
          <w:sz w:val="28"/>
          <w:szCs w:val="28"/>
          <w:lang w:val="ru-RU" w:eastAsia="ru-RU"/>
        </w:rPr>
        <w:t> </w:t>
      </w:r>
      <w:r w:rsidRPr="00D5739A">
        <w:rPr>
          <w:rFonts w:ascii="Times New Roman" w:eastAsia="Times New Roman" w:hAnsi="Times New Roman" w:cs="Times New Roman"/>
          <w:color w:val="000000"/>
          <w:sz w:val="28"/>
          <w:szCs w:val="28"/>
          <w:lang w:val="ru-RU" w:eastAsia="ru-RU"/>
        </w:rPr>
        <w:t xml:space="preserve">бұрын тірі организмдердің әсеріңде болған және органикалық заттары бар толығынан немесе белгілі бір дәрежеде өсімдіктерден айрылған беткейден басталады. Мысалы, өртенген жерлер немесе кесілген ормандар. Топырақта бұл жерлерде </w:t>
      </w:r>
      <w:proofErr w:type="gramStart"/>
      <w:r w:rsidRPr="00D5739A">
        <w:rPr>
          <w:rFonts w:ascii="Times New Roman" w:eastAsia="Times New Roman" w:hAnsi="Times New Roman" w:cs="Times New Roman"/>
          <w:color w:val="000000"/>
          <w:sz w:val="28"/>
          <w:szCs w:val="28"/>
          <w:lang w:val="ru-RU" w:eastAsia="ru-RU"/>
        </w:rPr>
        <w:t>сукцессия</w:t>
      </w:r>
      <w:proofErr w:type="gramEnd"/>
      <w:r w:rsidRPr="00D5739A">
        <w:rPr>
          <w:rFonts w:ascii="Times New Roman" w:eastAsia="Times New Roman" w:hAnsi="Times New Roman" w:cs="Times New Roman"/>
          <w:color w:val="000000"/>
          <w:sz w:val="28"/>
          <w:szCs w:val="28"/>
          <w:lang w:val="ru-RU" w:eastAsia="ru-RU"/>
        </w:rPr>
        <w:t>ға әсер ететін түқымдар, споралар және вегатативті көбеюдің мүшелері сақталуы мүмкін.</w:t>
      </w:r>
    </w:p>
    <w:p w:rsidR="00450794" w:rsidRPr="00D5739A" w:rsidRDefault="00450794" w:rsidP="00450794">
      <w:pPr>
        <w:spacing w:after="0" w:line="240" w:lineRule="auto"/>
        <w:ind w:firstLine="709"/>
        <w:jc w:val="both"/>
        <w:rPr>
          <w:rFonts w:ascii="Times New Roman" w:eastAsia="Times New Roman" w:hAnsi="Times New Roman" w:cs="Times New Roman"/>
          <w:sz w:val="28"/>
          <w:szCs w:val="28"/>
          <w:lang w:val="ru-RU" w:eastAsia="ru-RU"/>
        </w:rPr>
      </w:pPr>
      <w:r w:rsidRPr="00D5739A">
        <w:rPr>
          <w:rFonts w:ascii="Times New Roman" w:eastAsia="Times New Roman" w:hAnsi="Times New Roman" w:cs="Times New Roman"/>
          <w:i/>
          <w:iCs/>
          <w:color w:val="000000"/>
          <w:sz w:val="28"/>
          <w:szCs w:val="28"/>
          <w:lang w:val="ru-RU" w:eastAsia="ru-RU"/>
        </w:rPr>
        <w:t>Қайталанған сукцессияның </w:t>
      </w:r>
      <w:r w:rsidRPr="00D5739A">
        <w:rPr>
          <w:rFonts w:ascii="Times New Roman" w:eastAsia="Times New Roman" w:hAnsi="Times New Roman" w:cs="Times New Roman"/>
          <w:color w:val="000000"/>
          <w:sz w:val="28"/>
          <w:szCs w:val="28"/>
          <w:lang w:val="ru-RU" w:eastAsia="ru-RU"/>
        </w:rPr>
        <w:t>мысалы ретінде шыршалы орманның қайта қалпына келуін алайық. Ағаш дайындаудан соң немесе өртенгеннен кейін шыршалы орман өскен жердегі жағдайлардың өзгеретіндігі соншалық, босаған алаңға шырша қайта қоныстана алмайды. Өні</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 xml:space="preserve"> шыққан жас шырша өскіндері ашық жерлерде көктемгі үсіктерден зақымдалып, жазғы </w:t>
      </w:r>
      <w:r w:rsidRPr="00D5739A">
        <w:rPr>
          <w:rFonts w:ascii="Times New Roman" w:eastAsia="Times New Roman" w:hAnsi="Times New Roman" w:cs="Times New Roman"/>
          <w:color w:val="000000"/>
          <w:sz w:val="28"/>
          <w:szCs w:val="28"/>
          <w:lang w:val="ru-RU" w:eastAsia="ru-RU"/>
        </w:rPr>
        <w:lastRenderedPageBreak/>
        <w:t>ыстықтардан зардап шегеді, сөйті</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 xml:space="preserve"> жарық сүйгіш өсімдіктермен бәсекелесе алмайды. Алғашқы екі жыл бойы ағашы шабылған жерлер мен өртеңдерде шөптеген өсімдіктер-айрауық, күреңот және т.б. қаулап өседі. Көп кешікпей тұқымдары желмен таралатын қайыңның, кө</w:t>
      </w:r>
      <w:proofErr w:type="gramStart"/>
      <w:r w:rsidRPr="00D5739A">
        <w:rPr>
          <w:rFonts w:ascii="Times New Roman" w:eastAsia="Times New Roman" w:hAnsi="Times New Roman" w:cs="Times New Roman"/>
          <w:color w:val="000000"/>
          <w:sz w:val="28"/>
          <w:szCs w:val="28"/>
          <w:lang w:val="ru-RU" w:eastAsia="ru-RU"/>
        </w:rPr>
        <w:t>к</w:t>
      </w:r>
      <w:proofErr w:type="gramEnd"/>
      <w:r w:rsidRPr="00D5739A">
        <w:rPr>
          <w:rFonts w:ascii="Times New Roman" w:eastAsia="Times New Roman" w:hAnsi="Times New Roman" w:cs="Times New Roman"/>
          <w:color w:val="000000"/>
          <w:sz w:val="28"/>
          <w:szCs w:val="28"/>
          <w:lang w:val="ru-RU" w:eastAsia="ru-RU"/>
        </w:rPr>
        <w:t xml:space="preserve"> теректің, кейде қарағайдың толып жатқан жас өскіндері пайда болады. Ағаштар шөптесін өсімдіктерді ығыстырып, бі</w:t>
      </w:r>
      <w:proofErr w:type="gramStart"/>
      <w:r w:rsidRPr="00D5739A">
        <w:rPr>
          <w:rFonts w:ascii="Times New Roman" w:eastAsia="Times New Roman" w:hAnsi="Times New Roman" w:cs="Times New Roman"/>
          <w:color w:val="000000"/>
          <w:sz w:val="28"/>
          <w:szCs w:val="28"/>
          <w:lang w:val="ru-RU" w:eastAsia="ru-RU"/>
        </w:rPr>
        <w:t>рте</w:t>
      </w:r>
      <w:proofErr w:type="gramEnd"/>
      <w:r w:rsidRPr="00D5739A">
        <w:rPr>
          <w:rFonts w:ascii="Times New Roman" w:eastAsia="Times New Roman" w:hAnsi="Times New Roman" w:cs="Times New Roman"/>
          <w:color w:val="000000"/>
          <w:sz w:val="28"/>
          <w:szCs w:val="28"/>
          <w:lang w:val="ru-RU" w:eastAsia="ru-RU"/>
        </w:rPr>
        <w:t xml:space="preserve"> - бірте ұсақ жапырақты немесе қарағайлы орман түзеді. Сонда ғана шыршаның қайта өсе бастауы үшін қолайлы жағдайлар туады. Көлеңкелеуге төзімді шырша өскіндері жарық сүйгіш жапырақ</w:t>
      </w:r>
      <w:proofErr w:type="gramStart"/>
      <w:r w:rsidRPr="00D5739A">
        <w:rPr>
          <w:rFonts w:ascii="Times New Roman" w:eastAsia="Times New Roman" w:hAnsi="Times New Roman" w:cs="Times New Roman"/>
          <w:color w:val="000000"/>
          <w:sz w:val="28"/>
          <w:szCs w:val="28"/>
          <w:lang w:val="ru-RU" w:eastAsia="ru-RU"/>
        </w:rPr>
        <w:t>ты</w:t>
      </w:r>
      <w:proofErr w:type="gramEnd"/>
      <w:r w:rsidRPr="00D5739A">
        <w:rPr>
          <w:rFonts w:ascii="Times New Roman" w:eastAsia="Times New Roman" w:hAnsi="Times New Roman" w:cs="Times New Roman"/>
          <w:color w:val="000000"/>
          <w:sz w:val="28"/>
          <w:szCs w:val="28"/>
          <w:lang w:val="ru-RU" w:eastAsia="ru-RU"/>
        </w:rPr>
        <w:t xml:space="preserve"> ағаш түрлерінің жас шыбықтарымен тайталаса өседі. Шыршаның </w:t>
      </w:r>
      <w:hyperlink r:id="rId8" w:history="1">
        <w:r w:rsidRPr="00D5739A">
          <w:rPr>
            <w:rFonts w:ascii="Times New Roman" w:eastAsia="Times New Roman" w:hAnsi="Times New Roman" w:cs="Times New Roman"/>
            <w:sz w:val="28"/>
            <w:szCs w:val="28"/>
            <w:lang w:val="ru-RU" w:eastAsia="ru-RU"/>
          </w:rPr>
          <w:t>бойы жоғарғы қабатқа жеткенде</w:t>
        </w:r>
      </w:hyperlink>
      <w:r w:rsidRPr="00D5739A">
        <w:rPr>
          <w:rFonts w:ascii="Times New Roman" w:eastAsia="Times New Roman" w:hAnsi="Times New Roman" w:cs="Times New Roman"/>
          <w:sz w:val="28"/>
          <w:szCs w:val="28"/>
          <w:lang w:val="ru-RU" w:eastAsia="ru-RU"/>
        </w:rPr>
        <w:t>,</w:t>
      </w:r>
      <w:r w:rsidRPr="00D5739A">
        <w:rPr>
          <w:rFonts w:ascii="Times New Roman" w:eastAsia="Times New Roman" w:hAnsi="Times New Roman" w:cs="Times New Roman"/>
          <w:color w:val="000000"/>
          <w:sz w:val="28"/>
          <w:szCs w:val="28"/>
          <w:lang w:val="ru-RU" w:eastAsia="ru-RU"/>
        </w:rPr>
        <w:t xml:space="preserve"> ол жапырақты ағаштарды толық ығыстырып шығарады. Негізінде май қарағайлы, самырсынды, Солтү</w:t>
      </w:r>
      <w:proofErr w:type="gramStart"/>
      <w:r w:rsidRPr="00D5739A">
        <w:rPr>
          <w:rFonts w:ascii="Times New Roman" w:eastAsia="Times New Roman" w:hAnsi="Times New Roman" w:cs="Times New Roman"/>
          <w:color w:val="000000"/>
          <w:sz w:val="28"/>
          <w:szCs w:val="28"/>
          <w:lang w:val="ru-RU" w:eastAsia="ru-RU"/>
        </w:rPr>
        <w:t>ст</w:t>
      </w:r>
      <w:proofErr w:type="gramEnd"/>
      <w:r w:rsidRPr="00D5739A">
        <w:rPr>
          <w:rFonts w:ascii="Times New Roman" w:eastAsia="Times New Roman" w:hAnsi="Times New Roman" w:cs="Times New Roman"/>
          <w:color w:val="000000"/>
          <w:sz w:val="28"/>
          <w:szCs w:val="28"/>
          <w:lang w:val="ru-RU" w:eastAsia="ru-RU"/>
        </w:rPr>
        <w:t>ік қылқанды орманның сукцессиясы да осылайша жүреді.</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Алғашқы сукцессия, сол сияқты қайталанған сукцессияда да қоршаған ортаның флорасы мен фаунас</w:t>
      </w:r>
      <w:proofErr w:type="gramStart"/>
      <w:r w:rsidRPr="00D5739A">
        <w:rPr>
          <w:rFonts w:ascii="Times New Roman" w:eastAsia="Times New Roman" w:hAnsi="Times New Roman" w:cs="Times New Roman"/>
          <w:color w:val="000000"/>
          <w:sz w:val="28"/>
          <w:szCs w:val="28"/>
          <w:lang w:val="ru-RU" w:eastAsia="ru-RU"/>
        </w:rPr>
        <w:t>ы-</w:t>
      </w:r>
      <w:proofErr w:type="gramEnd"/>
      <w:r w:rsidRPr="00D5739A">
        <w:rPr>
          <w:rFonts w:ascii="Times New Roman" w:eastAsia="Times New Roman" w:hAnsi="Times New Roman" w:cs="Times New Roman"/>
          <w:color w:val="000000"/>
          <w:sz w:val="28"/>
          <w:szCs w:val="28"/>
          <w:lang w:val="ru-RU" w:eastAsia="ru-RU"/>
        </w:rPr>
        <w:t xml:space="preserve"> кездейсоқ таралу және миграция нәтижесінде сукцессияға енетін өсімдіктер мен жануарлардың типін анықтайтын негізгі фактор болып саналады.</w:t>
      </w:r>
    </w:p>
    <w:p w:rsidR="00450794" w:rsidRPr="00D5739A" w:rsidRDefault="00450794" w:rsidP="00450794">
      <w:pPr>
        <w:spacing w:after="0" w:line="240" w:lineRule="auto"/>
        <w:ind w:firstLine="709"/>
        <w:jc w:val="both"/>
        <w:rPr>
          <w:rFonts w:ascii="Times New Roman" w:eastAsia="Times New Roman" w:hAnsi="Times New Roman" w:cs="Times New Roman"/>
          <w:sz w:val="28"/>
          <w:szCs w:val="28"/>
          <w:lang w:val="ru-RU" w:eastAsia="ru-RU"/>
        </w:rPr>
      </w:pPr>
      <w:r w:rsidRPr="00D5739A">
        <w:rPr>
          <w:rFonts w:ascii="Times New Roman" w:eastAsia="Times New Roman" w:hAnsi="Times New Roman" w:cs="Times New Roman"/>
          <w:i/>
          <w:iCs/>
          <w:color w:val="000000"/>
          <w:sz w:val="28"/>
          <w:szCs w:val="28"/>
          <w:lang w:val="ru-RU" w:eastAsia="ru-RU"/>
        </w:rPr>
        <w:t xml:space="preserve">Қоршаған ортамен тепе-теңдікте болатын, өздігінен қалпына келетін тұрақты, шегіне жеткен бірлестік-климаксты </w:t>
      </w:r>
      <w:proofErr w:type="gramStart"/>
      <w:r w:rsidRPr="00D5739A">
        <w:rPr>
          <w:rFonts w:ascii="Times New Roman" w:eastAsia="Times New Roman" w:hAnsi="Times New Roman" w:cs="Times New Roman"/>
          <w:i/>
          <w:iCs/>
          <w:color w:val="000000"/>
          <w:sz w:val="28"/>
          <w:szCs w:val="28"/>
          <w:lang w:val="ru-RU" w:eastAsia="ru-RU"/>
        </w:rPr>
        <w:t>деп</w:t>
      </w:r>
      <w:proofErr w:type="gramEnd"/>
      <w:r w:rsidRPr="00D5739A">
        <w:rPr>
          <w:rFonts w:ascii="Times New Roman" w:eastAsia="Times New Roman" w:hAnsi="Times New Roman" w:cs="Times New Roman"/>
          <w:i/>
          <w:iCs/>
          <w:color w:val="000000"/>
          <w:sz w:val="28"/>
          <w:szCs w:val="28"/>
          <w:lang w:val="ru-RU" w:eastAsia="ru-RU"/>
        </w:rPr>
        <w:t xml:space="preserve"> аталады. </w:t>
      </w:r>
      <w:r w:rsidRPr="00D5739A">
        <w:rPr>
          <w:rFonts w:ascii="Times New Roman" w:eastAsia="Times New Roman" w:hAnsi="Times New Roman" w:cs="Times New Roman"/>
          <w:color w:val="000000"/>
          <w:sz w:val="28"/>
          <w:szCs w:val="28"/>
          <w:lang w:val="ru-RU" w:eastAsia="ru-RU"/>
        </w:rPr>
        <w:t>Климакс (грекше - саты) – осы орта жағдайларында экожүйе дамуының соңғы тұрақты жағдайы. «Климакс» терминін ғ</w:t>
      </w:r>
      <w:proofErr w:type="gramStart"/>
      <w:r w:rsidRPr="00D5739A">
        <w:rPr>
          <w:rFonts w:ascii="Times New Roman" w:eastAsia="Times New Roman" w:hAnsi="Times New Roman" w:cs="Times New Roman"/>
          <w:color w:val="000000"/>
          <w:sz w:val="28"/>
          <w:szCs w:val="28"/>
          <w:lang w:val="ru-RU" w:eastAsia="ru-RU"/>
        </w:rPr>
        <w:t>ылым</w:t>
      </w:r>
      <w:proofErr w:type="gramEnd"/>
      <w:r w:rsidRPr="00D5739A">
        <w:rPr>
          <w:rFonts w:ascii="Times New Roman" w:eastAsia="Times New Roman" w:hAnsi="Times New Roman" w:cs="Times New Roman"/>
          <w:color w:val="000000"/>
          <w:sz w:val="28"/>
          <w:szCs w:val="28"/>
          <w:lang w:val="ru-RU" w:eastAsia="ru-RU"/>
        </w:rPr>
        <w:t>ға 1916 жылы Ф.Клементс енгізген.</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Тіршілік орнында түрлердің әртүрлі популяцияларының пайда болуы мен жойылуының белгілі бі</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 xml:space="preserve"> реттілікпен жүретін маусымдық емес және заңды процесі- экологиялық сукцессия деп аталады.</w:t>
      </w:r>
    </w:p>
    <w:p w:rsidR="00450794" w:rsidRPr="00D5739A" w:rsidRDefault="00450794" w:rsidP="00450794">
      <w:pPr>
        <w:spacing w:after="0" w:line="240" w:lineRule="auto"/>
        <w:ind w:firstLine="709"/>
        <w:jc w:val="both"/>
        <w:rPr>
          <w:rFonts w:ascii="Times New Roman" w:eastAsia="Times New Roman" w:hAnsi="Times New Roman" w:cs="Times New Roman"/>
          <w:sz w:val="28"/>
          <w:szCs w:val="28"/>
          <w:lang w:val="ru-RU" w:eastAsia="ru-RU"/>
        </w:rPr>
      </w:pPr>
      <w:r w:rsidRPr="00D5739A">
        <w:rPr>
          <w:rFonts w:ascii="Times New Roman" w:eastAsia="Times New Roman" w:hAnsi="Times New Roman" w:cs="Times New Roman"/>
          <w:b/>
          <w:bCs/>
          <w:color w:val="000000"/>
          <w:sz w:val="28"/>
          <w:szCs w:val="28"/>
          <w:lang w:val="ru-RU" w:eastAsia="ru-RU"/>
        </w:rPr>
        <w:t>Сукцессиялық өзгерістер</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 xml:space="preserve">Сукцессия барысында бірлестіктің </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ішіні үнемі ауысып отырады. Сонымен қатар экожүйенің қызметі де өзгері</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 xml:space="preserve"> отырады. Сукцессия өзгерісінің негізгі төрт тү</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і болады: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1. Сукцессия барысында өсімдіктер мен жануарлар түрлері үздіксіз ауысады. Мұндай мысалдар автотрофтыларда, гетеротрофты организмдерде, құстар мен шө</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 xml:space="preserve"> қоректі аңдарда кездеседі.</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 xml:space="preserve">2. Түрлік құрамының өзгеруі- </w:t>
      </w:r>
      <w:proofErr w:type="gramStart"/>
      <w:r w:rsidRPr="00D5739A">
        <w:rPr>
          <w:rFonts w:ascii="Times New Roman" w:eastAsia="Times New Roman" w:hAnsi="Times New Roman" w:cs="Times New Roman"/>
          <w:color w:val="000000"/>
          <w:sz w:val="28"/>
          <w:szCs w:val="28"/>
          <w:lang w:val="ru-RU" w:eastAsia="ru-RU"/>
        </w:rPr>
        <w:t>көб</w:t>
      </w:r>
      <w:proofErr w:type="gramEnd"/>
      <w:r w:rsidRPr="00D5739A">
        <w:rPr>
          <w:rFonts w:ascii="Times New Roman" w:eastAsia="Times New Roman" w:hAnsi="Times New Roman" w:cs="Times New Roman"/>
          <w:color w:val="000000"/>
          <w:sz w:val="28"/>
          <w:szCs w:val="28"/>
          <w:lang w:val="ru-RU" w:eastAsia="ru-RU"/>
        </w:rPr>
        <w:t xml:space="preserve">іне бәсекелестікпен анықталады. Сукцессия барысында экожүйеде өтетін өзгерістер </w:t>
      </w:r>
      <w:proofErr w:type="gramStart"/>
      <w:r w:rsidRPr="00D5739A">
        <w:rPr>
          <w:rFonts w:ascii="Times New Roman" w:eastAsia="Times New Roman" w:hAnsi="Times New Roman" w:cs="Times New Roman"/>
          <w:color w:val="000000"/>
          <w:sz w:val="28"/>
          <w:szCs w:val="28"/>
          <w:lang w:val="ru-RU" w:eastAsia="ru-RU"/>
        </w:rPr>
        <w:t>жа</w:t>
      </w:r>
      <w:proofErr w:type="gramEnd"/>
      <w:r w:rsidRPr="00D5739A">
        <w:rPr>
          <w:rFonts w:ascii="Times New Roman" w:eastAsia="Times New Roman" w:hAnsi="Times New Roman" w:cs="Times New Roman"/>
          <w:color w:val="000000"/>
          <w:sz w:val="28"/>
          <w:szCs w:val="28"/>
          <w:lang w:val="ru-RU" w:eastAsia="ru-RU"/>
        </w:rPr>
        <w:t>ңа түрлерінің бірлестікте орнықталуына қолайлы жағдай жасайды. Осы себепте сукцессиялық өзгерістер әрдайым организмдердің түрлік алуан түрлілігінің жоғарылауына әкеледі.</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3. Су және жер ү</w:t>
      </w:r>
      <w:proofErr w:type="gramStart"/>
      <w:r w:rsidRPr="00D5739A">
        <w:rPr>
          <w:rFonts w:ascii="Times New Roman" w:eastAsia="Times New Roman" w:hAnsi="Times New Roman" w:cs="Times New Roman"/>
          <w:color w:val="000000"/>
          <w:sz w:val="28"/>
          <w:szCs w:val="28"/>
          <w:lang w:val="ru-RU" w:eastAsia="ru-RU"/>
        </w:rPr>
        <w:t>ст</w:t>
      </w:r>
      <w:proofErr w:type="gramEnd"/>
      <w:r w:rsidRPr="00D5739A">
        <w:rPr>
          <w:rFonts w:ascii="Times New Roman" w:eastAsia="Times New Roman" w:hAnsi="Times New Roman" w:cs="Times New Roman"/>
          <w:color w:val="000000"/>
          <w:sz w:val="28"/>
          <w:szCs w:val="28"/>
          <w:lang w:val="ru-RU" w:eastAsia="ru-RU"/>
        </w:rPr>
        <w:t xml:space="preserve">і тіршілік ортасында органикалық заттар биомассасының ұлғаюы. </w:t>
      </w:r>
      <w:proofErr w:type="gramStart"/>
      <w:r w:rsidRPr="00D5739A">
        <w:rPr>
          <w:rFonts w:ascii="Times New Roman" w:eastAsia="Times New Roman" w:hAnsi="Times New Roman" w:cs="Times New Roman"/>
          <w:color w:val="000000"/>
          <w:sz w:val="28"/>
          <w:szCs w:val="28"/>
          <w:lang w:val="ru-RU" w:eastAsia="ru-RU"/>
        </w:rPr>
        <w:t>Детрит ж</w:t>
      </w:r>
      <w:proofErr w:type="gramEnd"/>
      <w:r w:rsidRPr="00D5739A">
        <w:rPr>
          <w:rFonts w:ascii="Times New Roman" w:eastAsia="Times New Roman" w:hAnsi="Times New Roman" w:cs="Times New Roman"/>
          <w:color w:val="000000"/>
          <w:sz w:val="28"/>
          <w:szCs w:val="28"/>
          <w:lang w:val="ru-RU" w:eastAsia="ru-RU"/>
        </w:rPr>
        <w:t>әне микроорганизмдер қалдықтарынан тұратын ыдырайтын гумус немесе органикалық заттар сукцессия барысында жинақталады.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4. Өзгері</w:t>
      </w:r>
      <w:proofErr w:type="gramStart"/>
      <w:r w:rsidRPr="00D5739A">
        <w:rPr>
          <w:rFonts w:ascii="Times New Roman" w:eastAsia="Times New Roman" w:hAnsi="Times New Roman" w:cs="Times New Roman"/>
          <w:color w:val="000000"/>
          <w:sz w:val="28"/>
          <w:szCs w:val="28"/>
          <w:lang w:val="ru-RU" w:eastAsia="ru-RU"/>
        </w:rPr>
        <w:t>с б</w:t>
      </w:r>
      <w:proofErr w:type="gramEnd"/>
      <w:r w:rsidRPr="00D5739A">
        <w:rPr>
          <w:rFonts w:ascii="Times New Roman" w:eastAsia="Times New Roman" w:hAnsi="Times New Roman" w:cs="Times New Roman"/>
          <w:color w:val="000000"/>
          <w:sz w:val="28"/>
          <w:szCs w:val="28"/>
          <w:lang w:val="ru-RU" w:eastAsia="ru-RU"/>
        </w:rPr>
        <w:t xml:space="preserve">ірлестіктің таза өнімділігінің төмендеуінен және жалпы тыныс алудың жоғарылауынан болады. Экологияда энергия шығынының жиынтығы </w:t>
      </w:r>
      <w:proofErr w:type="gramStart"/>
      <w:r w:rsidRPr="00D5739A">
        <w:rPr>
          <w:rFonts w:ascii="Times New Roman" w:eastAsia="Times New Roman" w:hAnsi="Times New Roman" w:cs="Times New Roman"/>
          <w:color w:val="000000"/>
          <w:sz w:val="28"/>
          <w:szCs w:val="28"/>
          <w:lang w:val="ru-RU" w:eastAsia="ru-RU"/>
        </w:rPr>
        <w:t>–«</w:t>
      </w:r>
      <w:proofErr w:type="gramEnd"/>
      <w:r w:rsidRPr="00D5739A">
        <w:rPr>
          <w:rFonts w:ascii="Times New Roman" w:eastAsia="Times New Roman" w:hAnsi="Times New Roman" w:cs="Times New Roman"/>
          <w:color w:val="000000"/>
          <w:sz w:val="28"/>
          <w:szCs w:val="28"/>
          <w:lang w:val="ru-RU" w:eastAsia="ru-RU"/>
        </w:rPr>
        <w:t>жалпы тыныс алу» деп аталады. Бұ</w:t>
      </w:r>
      <w:proofErr w:type="gramStart"/>
      <w:r w:rsidRPr="00D5739A">
        <w:rPr>
          <w:rFonts w:ascii="Times New Roman" w:eastAsia="Times New Roman" w:hAnsi="Times New Roman" w:cs="Times New Roman"/>
          <w:color w:val="000000"/>
          <w:sz w:val="28"/>
          <w:szCs w:val="28"/>
          <w:lang w:val="ru-RU" w:eastAsia="ru-RU"/>
        </w:rPr>
        <w:t>л</w:t>
      </w:r>
      <w:proofErr w:type="gramEnd"/>
      <w:r w:rsidRPr="00D5739A">
        <w:rPr>
          <w:rFonts w:ascii="Times New Roman" w:eastAsia="Times New Roman" w:hAnsi="Times New Roman" w:cs="Times New Roman"/>
          <w:color w:val="000000"/>
          <w:sz w:val="28"/>
          <w:szCs w:val="28"/>
          <w:lang w:val="ru-RU" w:eastAsia="ru-RU"/>
        </w:rPr>
        <w:t xml:space="preserve"> сукцессияның маңызды құбылысы. Бастапқы сукцессияның ерте кезеңдерінде жалпы бастапқы өні</w:t>
      </w:r>
      <w:proofErr w:type="gramStart"/>
      <w:r w:rsidRPr="00D5739A">
        <w:rPr>
          <w:rFonts w:ascii="Times New Roman" w:eastAsia="Times New Roman" w:hAnsi="Times New Roman" w:cs="Times New Roman"/>
          <w:color w:val="000000"/>
          <w:sz w:val="28"/>
          <w:szCs w:val="28"/>
          <w:lang w:val="ru-RU" w:eastAsia="ru-RU"/>
        </w:rPr>
        <w:t>м</w:t>
      </w:r>
      <w:proofErr w:type="gramEnd"/>
      <w:r w:rsidRPr="00D5739A">
        <w:rPr>
          <w:rFonts w:ascii="Times New Roman" w:eastAsia="Times New Roman" w:hAnsi="Times New Roman" w:cs="Times New Roman"/>
          <w:color w:val="000000"/>
          <w:sz w:val="28"/>
          <w:szCs w:val="28"/>
          <w:lang w:val="ru-RU" w:eastAsia="ru-RU"/>
        </w:rPr>
        <w:t>і жоғары, бірақ келесі кезеңдерде автотрофтылардың өлімі төмен болады.</w:t>
      </w:r>
    </w:p>
    <w:p w:rsidR="00450794" w:rsidRPr="00D5739A" w:rsidRDefault="00450794" w:rsidP="00450794">
      <w:pPr>
        <w:spacing w:after="0" w:line="240" w:lineRule="auto"/>
        <w:ind w:firstLine="709"/>
        <w:jc w:val="both"/>
        <w:rPr>
          <w:rFonts w:ascii="Times New Roman" w:eastAsia="Times New Roman" w:hAnsi="Times New Roman" w:cs="Times New Roman"/>
          <w:sz w:val="28"/>
          <w:szCs w:val="28"/>
          <w:lang w:val="ru-RU" w:eastAsia="ru-RU"/>
        </w:rPr>
      </w:pPr>
      <w:r w:rsidRPr="00D5739A">
        <w:rPr>
          <w:rFonts w:ascii="Times New Roman" w:eastAsia="Times New Roman" w:hAnsi="Times New Roman" w:cs="Times New Roman"/>
          <w:b/>
          <w:bCs/>
          <w:color w:val="000000"/>
          <w:sz w:val="28"/>
          <w:szCs w:val="28"/>
          <w:lang w:val="ru-RU" w:eastAsia="ru-RU"/>
        </w:rPr>
        <w:lastRenderedPageBreak/>
        <w:t>Сукцессияның ұзақтығы- </w:t>
      </w:r>
      <w:r w:rsidRPr="00D5739A">
        <w:rPr>
          <w:rFonts w:ascii="Times New Roman" w:eastAsia="Times New Roman" w:hAnsi="Times New Roman" w:cs="Times New Roman"/>
          <w:color w:val="000000"/>
          <w:sz w:val="28"/>
          <w:szCs w:val="28"/>
          <w:lang w:val="ru-RU" w:eastAsia="ru-RU"/>
        </w:rPr>
        <w:t>көбіне бірлестік құрылымымен анықталады. Құм шағылдағы бастапқы сукцессияны зерттеу осындай жағдайда төзімді бірлестіктің дамуы үшін көптеген жүздеген жылдар кететіні</w:t>
      </w:r>
      <w:proofErr w:type="gramStart"/>
      <w:r w:rsidRPr="00D5739A">
        <w:rPr>
          <w:rFonts w:ascii="Times New Roman" w:eastAsia="Times New Roman" w:hAnsi="Times New Roman" w:cs="Times New Roman"/>
          <w:color w:val="000000"/>
          <w:sz w:val="28"/>
          <w:szCs w:val="28"/>
          <w:lang w:val="ru-RU" w:eastAsia="ru-RU"/>
        </w:rPr>
        <w:t>н</w:t>
      </w:r>
      <w:proofErr w:type="gramEnd"/>
      <w:r w:rsidRPr="00D5739A">
        <w:rPr>
          <w:rFonts w:ascii="Times New Roman" w:eastAsia="Times New Roman" w:hAnsi="Times New Roman" w:cs="Times New Roman"/>
          <w:color w:val="000000"/>
          <w:sz w:val="28"/>
          <w:szCs w:val="28"/>
          <w:lang w:val="ru-RU" w:eastAsia="ru-RU"/>
        </w:rPr>
        <w:t xml:space="preserve"> көрсетеді. Қайталанған сукцессиялар, мысалы, орман кесуде олар тез өтеді. Ылғалды климат жағдайларында орманды қайта қалпына келтіру үшін 200 жылдан аз емес </w:t>
      </w:r>
      <w:proofErr w:type="gramStart"/>
      <w:r w:rsidRPr="00D5739A">
        <w:rPr>
          <w:rFonts w:ascii="Times New Roman" w:eastAsia="Times New Roman" w:hAnsi="Times New Roman" w:cs="Times New Roman"/>
          <w:color w:val="000000"/>
          <w:sz w:val="28"/>
          <w:szCs w:val="28"/>
          <w:lang w:val="ru-RU" w:eastAsia="ru-RU"/>
        </w:rPr>
        <w:t>уа</w:t>
      </w:r>
      <w:proofErr w:type="gramEnd"/>
      <w:r w:rsidRPr="00D5739A">
        <w:rPr>
          <w:rFonts w:ascii="Times New Roman" w:eastAsia="Times New Roman" w:hAnsi="Times New Roman" w:cs="Times New Roman"/>
          <w:color w:val="000000"/>
          <w:sz w:val="28"/>
          <w:szCs w:val="28"/>
          <w:lang w:val="ru-RU" w:eastAsia="ru-RU"/>
        </w:rPr>
        <w:t>қыт керек. Егер климакс қатаң болса (мысалы, шөл, дала) сукцессия ұзақтығы қ</w:t>
      </w:r>
      <w:proofErr w:type="gramStart"/>
      <w:r w:rsidRPr="00D5739A">
        <w:rPr>
          <w:rFonts w:ascii="Times New Roman" w:eastAsia="Times New Roman" w:hAnsi="Times New Roman" w:cs="Times New Roman"/>
          <w:color w:val="000000"/>
          <w:sz w:val="28"/>
          <w:szCs w:val="28"/>
          <w:lang w:val="ru-RU" w:eastAsia="ru-RU"/>
        </w:rPr>
        <w:t>ыс</w:t>
      </w:r>
      <w:proofErr w:type="gramEnd"/>
      <w:r w:rsidRPr="00D5739A">
        <w:rPr>
          <w:rFonts w:ascii="Times New Roman" w:eastAsia="Times New Roman" w:hAnsi="Times New Roman" w:cs="Times New Roman"/>
          <w:color w:val="000000"/>
          <w:sz w:val="28"/>
          <w:szCs w:val="28"/>
          <w:lang w:val="ru-RU" w:eastAsia="ru-RU"/>
        </w:rPr>
        <w:t xml:space="preserve">қа болады, өйткені бірлестік қоршаған ортаның қолайсыз жағдайларын айтарлықтай өзгерте алмайды. Мысалы, далада алғашқы сукцессия 50 </w:t>
      </w:r>
      <w:proofErr w:type="gramStart"/>
      <w:r w:rsidRPr="00D5739A">
        <w:rPr>
          <w:rFonts w:ascii="Times New Roman" w:eastAsia="Times New Roman" w:hAnsi="Times New Roman" w:cs="Times New Roman"/>
          <w:color w:val="000000"/>
          <w:sz w:val="28"/>
          <w:szCs w:val="28"/>
          <w:lang w:val="ru-RU" w:eastAsia="ru-RU"/>
        </w:rPr>
        <w:t>жыл</w:t>
      </w:r>
      <w:proofErr w:type="gramEnd"/>
      <w:r w:rsidRPr="00D5739A">
        <w:rPr>
          <w:rFonts w:ascii="Times New Roman" w:eastAsia="Times New Roman" w:hAnsi="Times New Roman" w:cs="Times New Roman"/>
          <w:color w:val="000000"/>
          <w:sz w:val="28"/>
          <w:szCs w:val="28"/>
          <w:lang w:val="ru-RU" w:eastAsia="ru-RU"/>
        </w:rPr>
        <w:t>ға созылады. </w:t>
      </w:r>
    </w:p>
    <w:p w:rsidR="00450794" w:rsidRPr="00D5739A" w:rsidRDefault="00450794" w:rsidP="00450794">
      <w:pPr>
        <w:spacing w:after="0" w:line="24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b/>
          <w:bCs/>
          <w:color w:val="000000"/>
          <w:sz w:val="28"/>
          <w:szCs w:val="28"/>
          <w:lang w:val="ru-RU" w:eastAsia="ru-RU"/>
        </w:rPr>
        <w:t>1.</w:t>
      </w:r>
      <w:r w:rsidRPr="00D5739A">
        <w:rPr>
          <w:rFonts w:ascii="Times New Roman" w:eastAsia="Times New Roman" w:hAnsi="Times New Roman" w:cs="Times New Roman"/>
          <w:b/>
          <w:bCs/>
          <w:color w:val="000000"/>
          <w:sz w:val="28"/>
          <w:szCs w:val="28"/>
          <w:lang w:val="ru-RU" w:eastAsia="ru-RU"/>
        </w:rPr>
        <w:t>кезең</w:t>
      </w:r>
      <w:r w:rsidRPr="00D5739A">
        <w:rPr>
          <w:rFonts w:ascii="Times New Roman" w:eastAsia="Times New Roman" w:hAnsi="Times New Roman" w:cs="Times New Roman"/>
          <w:color w:val="000000"/>
          <w:sz w:val="28"/>
          <w:szCs w:val="28"/>
          <w:lang w:val="ru-RU" w:eastAsia="ru-RU"/>
        </w:rPr>
        <w:t xml:space="preserve">- шөптесін өсімдіктер кезеңі (10 </w:t>
      </w:r>
      <w:proofErr w:type="gramStart"/>
      <w:r w:rsidRPr="00D5739A">
        <w:rPr>
          <w:rFonts w:ascii="Times New Roman" w:eastAsia="Times New Roman" w:hAnsi="Times New Roman" w:cs="Times New Roman"/>
          <w:color w:val="000000"/>
          <w:sz w:val="28"/>
          <w:szCs w:val="28"/>
          <w:lang w:val="ru-RU" w:eastAsia="ru-RU"/>
        </w:rPr>
        <w:t>жыл</w:t>
      </w:r>
      <w:proofErr w:type="gramEnd"/>
      <w:r w:rsidRPr="00D5739A">
        <w:rPr>
          <w:rFonts w:ascii="Times New Roman" w:eastAsia="Times New Roman" w:hAnsi="Times New Roman" w:cs="Times New Roman"/>
          <w:color w:val="000000"/>
          <w:sz w:val="28"/>
          <w:szCs w:val="28"/>
          <w:lang w:val="ru-RU" w:eastAsia="ru-RU"/>
        </w:rPr>
        <w:t>ға созылады) </w:t>
      </w:r>
    </w:p>
    <w:p w:rsidR="00450794" w:rsidRPr="00D5739A" w:rsidRDefault="00450794" w:rsidP="00450794">
      <w:pPr>
        <w:spacing w:after="0" w:line="24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2.</w:t>
      </w:r>
      <w:r w:rsidRPr="00D5739A">
        <w:rPr>
          <w:rFonts w:ascii="Times New Roman" w:eastAsia="Times New Roman" w:hAnsi="Times New Roman" w:cs="Times New Roman"/>
          <w:b/>
          <w:bCs/>
          <w:color w:val="000000"/>
          <w:sz w:val="28"/>
          <w:szCs w:val="28"/>
          <w:lang w:val="ru-RU" w:eastAsia="ru-RU"/>
        </w:rPr>
        <w:t>кезең</w:t>
      </w:r>
      <w:r w:rsidRPr="00D5739A">
        <w:rPr>
          <w:rFonts w:ascii="Times New Roman" w:eastAsia="Times New Roman" w:hAnsi="Times New Roman" w:cs="Times New Roman"/>
          <w:color w:val="000000"/>
          <w:sz w:val="28"/>
          <w:szCs w:val="28"/>
          <w:lang w:val="ru-RU" w:eastAsia="ru-RU"/>
        </w:rPr>
        <w:t> бұталар кезеңі (10-25 жыл) </w:t>
      </w:r>
    </w:p>
    <w:p w:rsidR="00450794" w:rsidRPr="00D5739A" w:rsidRDefault="00450794" w:rsidP="00450794">
      <w:pPr>
        <w:spacing w:after="0" w:line="24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3.</w:t>
      </w:r>
      <w:r w:rsidRPr="00D5739A">
        <w:rPr>
          <w:rFonts w:ascii="Times New Roman" w:eastAsia="Times New Roman" w:hAnsi="Times New Roman" w:cs="Times New Roman"/>
          <w:b/>
          <w:bCs/>
          <w:color w:val="000000"/>
          <w:sz w:val="28"/>
          <w:szCs w:val="28"/>
          <w:lang w:val="ru-RU" w:eastAsia="ru-RU"/>
        </w:rPr>
        <w:t>кезең-</w:t>
      </w:r>
      <w:r w:rsidRPr="00D5739A">
        <w:rPr>
          <w:rFonts w:ascii="Times New Roman" w:eastAsia="Times New Roman" w:hAnsi="Times New Roman" w:cs="Times New Roman"/>
          <w:color w:val="000000"/>
          <w:sz w:val="28"/>
          <w:szCs w:val="28"/>
          <w:lang w:val="ru-RU" w:eastAsia="ru-RU"/>
        </w:rPr>
        <w:t> жапырақ</w:t>
      </w:r>
      <w:proofErr w:type="gramStart"/>
      <w:r w:rsidRPr="00D5739A">
        <w:rPr>
          <w:rFonts w:ascii="Times New Roman" w:eastAsia="Times New Roman" w:hAnsi="Times New Roman" w:cs="Times New Roman"/>
          <w:color w:val="000000"/>
          <w:sz w:val="28"/>
          <w:szCs w:val="28"/>
          <w:lang w:val="ru-RU" w:eastAsia="ru-RU"/>
        </w:rPr>
        <w:t>ты</w:t>
      </w:r>
      <w:proofErr w:type="gramEnd"/>
      <w:r w:rsidRPr="00D5739A">
        <w:rPr>
          <w:rFonts w:ascii="Times New Roman" w:eastAsia="Times New Roman" w:hAnsi="Times New Roman" w:cs="Times New Roman"/>
          <w:color w:val="000000"/>
          <w:sz w:val="28"/>
          <w:szCs w:val="28"/>
          <w:lang w:val="ru-RU" w:eastAsia="ru-RU"/>
        </w:rPr>
        <w:t xml:space="preserve"> ағаштар кезеңі (25-100 жыл) </w:t>
      </w:r>
    </w:p>
    <w:p w:rsidR="00450794" w:rsidRPr="00D5739A" w:rsidRDefault="00450794" w:rsidP="00450794">
      <w:pPr>
        <w:spacing w:after="0" w:line="24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4.</w:t>
      </w:r>
      <w:r w:rsidRPr="00D5739A">
        <w:rPr>
          <w:rFonts w:ascii="Times New Roman" w:eastAsia="Times New Roman" w:hAnsi="Times New Roman" w:cs="Times New Roman"/>
          <w:b/>
          <w:bCs/>
          <w:color w:val="000000"/>
          <w:sz w:val="28"/>
          <w:szCs w:val="28"/>
          <w:lang w:val="ru-RU" w:eastAsia="ru-RU"/>
        </w:rPr>
        <w:t>кезең</w:t>
      </w:r>
      <w:r w:rsidRPr="00D5739A">
        <w:rPr>
          <w:rFonts w:ascii="Times New Roman" w:eastAsia="Times New Roman" w:hAnsi="Times New Roman" w:cs="Times New Roman"/>
          <w:color w:val="000000"/>
          <w:sz w:val="28"/>
          <w:szCs w:val="28"/>
          <w:lang w:val="ru-RU" w:eastAsia="ru-RU"/>
        </w:rPr>
        <w:t>- қылқан жапырақ</w:t>
      </w:r>
      <w:proofErr w:type="gramStart"/>
      <w:r w:rsidRPr="00D5739A">
        <w:rPr>
          <w:rFonts w:ascii="Times New Roman" w:eastAsia="Times New Roman" w:hAnsi="Times New Roman" w:cs="Times New Roman"/>
          <w:color w:val="000000"/>
          <w:sz w:val="28"/>
          <w:szCs w:val="28"/>
          <w:lang w:val="ru-RU" w:eastAsia="ru-RU"/>
        </w:rPr>
        <w:t>ты</w:t>
      </w:r>
      <w:proofErr w:type="gramEnd"/>
      <w:r w:rsidRPr="00D5739A">
        <w:rPr>
          <w:rFonts w:ascii="Times New Roman" w:eastAsia="Times New Roman" w:hAnsi="Times New Roman" w:cs="Times New Roman"/>
          <w:color w:val="000000"/>
          <w:sz w:val="28"/>
          <w:szCs w:val="28"/>
          <w:lang w:val="ru-RU" w:eastAsia="ru-RU"/>
        </w:rPr>
        <w:t xml:space="preserve"> ағаштар кезеңі (100 жыл) </w:t>
      </w:r>
    </w:p>
    <w:p w:rsidR="00450794" w:rsidRPr="00D5739A" w:rsidRDefault="00450794" w:rsidP="00450794">
      <w:pPr>
        <w:spacing w:after="0" w:line="240" w:lineRule="auto"/>
        <w:ind w:firstLine="709"/>
        <w:jc w:val="both"/>
        <w:rPr>
          <w:rFonts w:ascii="Times New Roman" w:eastAsia="Times New Roman" w:hAnsi="Times New Roman" w:cs="Times New Roman"/>
          <w:sz w:val="28"/>
          <w:szCs w:val="28"/>
          <w:lang w:val="ru-RU" w:eastAsia="ru-RU"/>
        </w:rPr>
      </w:pPr>
      <w:r w:rsidRPr="00D5739A">
        <w:rPr>
          <w:rFonts w:ascii="Times New Roman" w:eastAsia="Times New Roman" w:hAnsi="Times New Roman" w:cs="Times New Roman"/>
          <w:color w:val="000000"/>
          <w:sz w:val="28"/>
          <w:szCs w:val="28"/>
          <w:lang w:val="ru-RU" w:eastAsia="ru-RU"/>
        </w:rPr>
        <w:t>Сукцессияның кеш кезеңі </w:t>
      </w:r>
      <w:hyperlink r:id="rId9" w:history="1">
        <w:r w:rsidRPr="00D5739A">
          <w:rPr>
            <w:rFonts w:ascii="Times New Roman" w:eastAsia="Times New Roman" w:hAnsi="Times New Roman" w:cs="Times New Roman"/>
            <w:sz w:val="28"/>
            <w:szCs w:val="28"/>
            <w:lang w:val="ru-RU" w:eastAsia="ru-RU"/>
          </w:rPr>
          <w:t xml:space="preserve">ерте кезеңімен </w:t>
        </w:r>
        <w:proofErr w:type="gramStart"/>
        <w:r w:rsidRPr="00D5739A">
          <w:rPr>
            <w:rFonts w:ascii="Times New Roman" w:eastAsia="Times New Roman" w:hAnsi="Times New Roman" w:cs="Times New Roman"/>
            <w:sz w:val="28"/>
            <w:szCs w:val="28"/>
            <w:lang w:val="ru-RU" w:eastAsia="ru-RU"/>
          </w:rPr>
          <w:t>салыстыр</w:t>
        </w:r>
        <w:proofErr w:type="gramEnd"/>
        <w:r w:rsidRPr="00D5739A">
          <w:rPr>
            <w:rFonts w:ascii="Times New Roman" w:eastAsia="Times New Roman" w:hAnsi="Times New Roman" w:cs="Times New Roman"/>
            <w:sz w:val="28"/>
            <w:szCs w:val="28"/>
            <w:lang w:val="ru-RU" w:eastAsia="ru-RU"/>
          </w:rPr>
          <w:t>ғаңда</w:t>
        </w:r>
      </w:hyperlink>
      <w:r w:rsidRPr="00D5739A">
        <w:rPr>
          <w:rFonts w:ascii="Times New Roman" w:eastAsia="Times New Roman" w:hAnsi="Times New Roman" w:cs="Times New Roman"/>
          <w:sz w:val="28"/>
          <w:szCs w:val="28"/>
          <w:lang w:val="ru-RU" w:eastAsia="ru-RU"/>
        </w:rPr>
        <w:t>,</w:t>
      </w:r>
      <w:r w:rsidRPr="00D5739A">
        <w:rPr>
          <w:rFonts w:ascii="Times New Roman" w:eastAsia="Times New Roman" w:hAnsi="Times New Roman" w:cs="Times New Roman"/>
          <w:color w:val="000000"/>
          <w:sz w:val="28"/>
          <w:szCs w:val="28"/>
          <w:lang w:val="ru-RU" w:eastAsia="ru-RU"/>
        </w:rPr>
        <w:t xml:space="preserve"> неғұрлым төзімдірек. Сукцессияның ерте кезеңіне қуаңшылық өте кү</w:t>
      </w:r>
      <w:proofErr w:type="gramStart"/>
      <w:r w:rsidRPr="00D5739A">
        <w:rPr>
          <w:rFonts w:ascii="Times New Roman" w:eastAsia="Times New Roman" w:hAnsi="Times New Roman" w:cs="Times New Roman"/>
          <w:color w:val="000000"/>
          <w:sz w:val="28"/>
          <w:szCs w:val="28"/>
          <w:lang w:val="ru-RU" w:eastAsia="ru-RU"/>
        </w:rPr>
        <w:t>шт</w:t>
      </w:r>
      <w:proofErr w:type="gramEnd"/>
      <w:r w:rsidRPr="00D5739A">
        <w:rPr>
          <w:rFonts w:ascii="Times New Roman" w:eastAsia="Times New Roman" w:hAnsi="Times New Roman" w:cs="Times New Roman"/>
          <w:color w:val="000000"/>
          <w:sz w:val="28"/>
          <w:szCs w:val="28"/>
          <w:lang w:val="ru-RU" w:eastAsia="ru-RU"/>
        </w:rPr>
        <w:t>і әсер етуі мүмкін. Егер бидай мен қара бидай егістігіне қуаңшылық жыл сайын қайталанбаса, дамудың жоғары кезеңдеріңдегі жағдайдағы орманға қуаңшылықтың әсері айтарлықтай болмайды.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 xml:space="preserve">Бірлестіктің </w:t>
      </w:r>
      <w:proofErr w:type="gramStart"/>
      <w:r w:rsidRPr="00D5739A">
        <w:rPr>
          <w:rFonts w:ascii="Times New Roman" w:eastAsia="Times New Roman" w:hAnsi="Times New Roman" w:cs="Times New Roman"/>
          <w:color w:val="000000"/>
          <w:sz w:val="28"/>
          <w:szCs w:val="28"/>
          <w:lang w:val="ru-RU" w:eastAsia="ru-RU"/>
        </w:rPr>
        <w:t>тепе-те</w:t>
      </w:r>
      <w:proofErr w:type="gramEnd"/>
      <w:r w:rsidRPr="00D5739A">
        <w:rPr>
          <w:rFonts w:ascii="Times New Roman" w:eastAsia="Times New Roman" w:hAnsi="Times New Roman" w:cs="Times New Roman"/>
          <w:color w:val="000000"/>
          <w:sz w:val="28"/>
          <w:szCs w:val="28"/>
          <w:lang w:val="ru-RU" w:eastAsia="ru-RU"/>
        </w:rPr>
        <w:t xml:space="preserve">ңдік жағдайдағы төзімділігі абсолютті емес. Организмдердегі сияқты бірлестіктің дамуының бұл кезеңін «қартаюдың басы» </w:t>
      </w:r>
      <w:proofErr w:type="gramStart"/>
      <w:r w:rsidRPr="00D5739A">
        <w:rPr>
          <w:rFonts w:ascii="Times New Roman" w:eastAsia="Times New Roman" w:hAnsi="Times New Roman" w:cs="Times New Roman"/>
          <w:color w:val="000000"/>
          <w:sz w:val="28"/>
          <w:szCs w:val="28"/>
          <w:lang w:val="ru-RU" w:eastAsia="ru-RU"/>
        </w:rPr>
        <w:t>деп</w:t>
      </w:r>
      <w:proofErr w:type="gramEnd"/>
      <w:r w:rsidRPr="00D5739A">
        <w:rPr>
          <w:rFonts w:ascii="Times New Roman" w:eastAsia="Times New Roman" w:hAnsi="Times New Roman" w:cs="Times New Roman"/>
          <w:color w:val="000000"/>
          <w:sz w:val="28"/>
          <w:szCs w:val="28"/>
          <w:lang w:val="ru-RU" w:eastAsia="ru-RU"/>
        </w:rPr>
        <w:t xml:space="preserve"> атауға болады. Аурулар мен апаттар жас немесе тіпті </w:t>
      </w:r>
      <w:proofErr w:type="gramStart"/>
      <w:r w:rsidRPr="00D5739A">
        <w:rPr>
          <w:rFonts w:ascii="Times New Roman" w:eastAsia="Times New Roman" w:hAnsi="Times New Roman" w:cs="Times New Roman"/>
          <w:color w:val="000000"/>
          <w:sz w:val="28"/>
          <w:szCs w:val="28"/>
          <w:lang w:val="ru-RU" w:eastAsia="ru-RU"/>
        </w:rPr>
        <w:t>бас</w:t>
      </w:r>
      <w:proofErr w:type="gramEnd"/>
      <w:r w:rsidRPr="00D5739A">
        <w:rPr>
          <w:rFonts w:ascii="Times New Roman" w:eastAsia="Times New Roman" w:hAnsi="Times New Roman" w:cs="Times New Roman"/>
          <w:color w:val="000000"/>
          <w:sz w:val="28"/>
          <w:szCs w:val="28"/>
          <w:lang w:val="ru-RU" w:eastAsia="ru-RU"/>
        </w:rPr>
        <w:t>қа бірлестіктің ауысуына соқтыратын бірлестіктің қартаюын тездетуі мүмкін.</w:t>
      </w:r>
    </w:p>
    <w:p w:rsidR="00450794" w:rsidRPr="00D5739A" w:rsidRDefault="00450794" w:rsidP="00450794">
      <w:pPr>
        <w:spacing w:after="0" w:line="240" w:lineRule="auto"/>
        <w:ind w:firstLine="709"/>
        <w:jc w:val="both"/>
        <w:rPr>
          <w:rFonts w:ascii="Times New Roman" w:eastAsia="Times New Roman" w:hAnsi="Times New Roman" w:cs="Times New Roman"/>
          <w:sz w:val="28"/>
          <w:szCs w:val="28"/>
          <w:lang w:val="ru-RU" w:eastAsia="ru-RU"/>
        </w:rPr>
      </w:pPr>
      <w:r w:rsidRPr="00D5739A">
        <w:rPr>
          <w:rFonts w:ascii="Times New Roman" w:eastAsia="Times New Roman" w:hAnsi="Times New Roman" w:cs="Times New Roman"/>
          <w:b/>
          <w:bCs/>
          <w:color w:val="000000"/>
          <w:sz w:val="28"/>
          <w:szCs w:val="28"/>
          <w:lang w:val="ru-RU" w:eastAsia="ru-RU"/>
        </w:rPr>
        <w:t>Сукцессияның қарапайым моделі</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 xml:space="preserve">суретте лабораторияда көрсетуге болатын қарапайым экологиялық сукцессияны зерттейтін </w:t>
      </w:r>
      <w:proofErr w:type="gramStart"/>
      <w:r w:rsidRPr="00D5739A">
        <w:rPr>
          <w:rFonts w:ascii="Times New Roman" w:eastAsia="Times New Roman" w:hAnsi="Times New Roman" w:cs="Times New Roman"/>
          <w:color w:val="000000"/>
          <w:sz w:val="28"/>
          <w:szCs w:val="28"/>
          <w:lang w:val="ru-RU" w:eastAsia="ru-RU"/>
        </w:rPr>
        <w:t>тәж</w:t>
      </w:r>
      <w:proofErr w:type="gramEnd"/>
      <w:r w:rsidRPr="00D5739A">
        <w:rPr>
          <w:rFonts w:ascii="Times New Roman" w:eastAsia="Times New Roman" w:hAnsi="Times New Roman" w:cs="Times New Roman"/>
          <w:color w:val="000000"/>
          <w:sz w:val="28"/>
          <w:szCs w:val="28"/>
          <w:lang w:val="ru-RU" w:eastAsia="ru-RU"/>
        </w:rPr>
        <w:t xml:space="preserve">ірибе көрсетілген. Мұнда </w:t>
      </w:r>
      <w:proofErr w:type="gramStart"/>
      <w:r w:rsidRPr="00D5739A">
        <w:rPr>
          <w:rFonts w:ascii="Times New Roman" w:eastAsia="Times New Roman" w:hAnsi="Times New Roman" w:cs="Times New Roman"/>
          <w:color w:val="000000"/>
          <w:sz w:val="28"/>
          <w:szCs w:val="28"/>
          <w:lang w:val="ru-RU" w:eastAsia="ru-RU"/>
        </w:rPr>
        <w:t>жүрет</w:t>
      </w:r>
      <w:proofErr w:type="gramEnd"/>
      <w:r w:rsidRPr="00D5739A">
        <w:rPr>
          <w:rFonts w:ascii="Times New Roman" w:eastAsia="Times New Roman" w:hAnsi="Times New Roman" w:cs="Times New Roman"/>
          <w:color w:val="000000"/>
          <w:sz w:val="28"/>
          <w:szCs w:val="28"/>
          <w:lang w:val="ru-RU" w:eastAsia="ru-RU"/>
        </w:rPr>
        <w:t>ін өзгерістер жалпы алғанда, табиғи сукцессияда кездесетін өзгерістермен сәйкес келеді.</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br/>
      </w:r>
      <w:r w:rsidRPr="00D5739A">
        <w:rPr>
          <w:rFonts w:ascii="Times New Roman" w:eastAsia="Times New Roman" w:hAnsi="Times New Roman" w:cs="Times New Roman"/>
          <w:noProof/>
          <w:color w:val="000000"/>
          <w:sz w:val="28"/>
          <w:szCs w:val="28"/>
          <w:lang w:val="ru-RU" w:eastAsia="ru-RU"/>
        </w:rPr>
        <w:drawing>
          <wp:inline distT="0" distB="0" distL="0" distR="0" wp14:anchorId="3447B823" wp14:editId="3E6FF679">
            <wp:extent cx="3101975" cy="1388745"/>
            <wp:effectExtent l="0" t="0" r="3175" b="1905"/>
            <wp:docPr id="2" name="Рисунок 2" descr="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1975" cy="1388745"/>
                    </a:xfrm>
                    <a:prstGeom prst="rect">
                      <a:avLst/>
                    </a:prstGeom>
                    <a:noFill/>
                    <a:ln>
                      <a:noFill/>
                    </a:ln>
                  </pic:spPr>
                </pic:pic>
              </a:graphicData>
            </a:graphic>
          </wp:inline>
        </w:drawing>
      </w:r>
      <w:r w:rsidRPr="00D5739A">
        <w:rPr>
          <w:rFonts w:ascii="Times New Roman" w:eastAsia="Times New Roman" w:hAnsi="Times New Roman" w:cs="Times New Roman"/>
          <w:color w:val="000000"/>
          <w:sz w:val="28"/>
          <w:szCs w:val="28"/>
          <w:lang w:val="ru-RU" w:eastAsia="ru-RU"/>
        </w:rPr>
        <w:t> </w:t>
      </w:r>
      <w:r w:rsidRPr="00D5739A">
        <w:rPr>
          <w:rFonts w:ascii="Times New Roman" w:eastAsia="Times New Roman" w:hAnsi="Times New Roman" w:cs="Times New Roman"/>
          <w:color w:val="000000"/>
          <w:sz w:val="28"/>
          <w:szCs w:val="28"/>
          <w:lang w:val="ru-RU" w:eastAsia="ru-RU"/>
        </w:rPr>
        <w:br/>
      </w:r>
      <w:r w:rsidRPr="00D5739A">
        <w:rPr>
          <w:rFonts w:ascii="Times New Roman" w:eastAsia="Times New Roman" w:hAnsi="Times New Roman" w:cs="Times New Roman"/>
          <w:b/>
          <w:bCs/>
          <w:color w:val="000000"/>
          <w:sz w:val="28"/>
          <w:szCs w:val="28"/>
          <w:lang w:val="ru-RU" w:eastAsia="ru-RU"/>
        </w:rPr>
        <w:t xml:space="preserve">Экологиялық сукцессияны көрсететін </w:t>
      </w:r>
      <w:proofErr w:type="gramStart"/>
      <w:r w:rsidRPr="00D5739A">
        <w:rPr>
          <w:rFonts w:ascii="Times New Roman" w:eastAsia="Times New Roman" w:hAnsi="Times New Roman" w:cs="Times New Roman"/>
          <w:b/>
          <w:bCs/>
          <w:color w:val="000000"/>
          <w:sz w:val="28"/>
          <w:szCs w:val="28"/>
          <w:lang w:val="ru-RU" w:eastAsia="ru-RU"/>
        </w:rPr>
        <w:t>тәж</w:t>
      </w:r>
      <w:proofErr w:type="gramEnd"/>
      <w:r w:rsidRPr="00D5739A">
        <w:rPr>
          <w:rFonts w:ascii="Times New Roman" w:eastAsia="Times New Roman" w:hAnsi="Times New Roman" w:cs="Times New Roman"/>
          <w:b/>
          <w:bCs/>
          <w:color w:val="000000"/>
          <w:sz w:val="28"/>
          <w:szCs w:val="28"/>
          <w:lang w:val="ru-RU" w:eastAsia="ru-RU"/>
        </w:rPr>
        <w:t>ірибе</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Тәжірибеде әртүрлі жүзетін балдырлар және олардың тұтынушылары талшықтылар, құрттардан тұратын планктонды бірлестігі болатын дақылдары бар төрт банка пайдаланылады. 1-ші банкада (сол жақта) кә</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і және тұрақты бірлестік орналастырылады. Бұл банкадағы бірлестіктің жағдайы тепе-теңдік жағдайға сәйкес келеді. Басқаша айтқанда, бірлестікке келетін энергияның үлкен бөлі</w:t>
      </w:r>
      <w:proofErr w:type="gramStart"/>
      <w:r w:rsidRPr="00D5739A">
        <w:rPr>
          <w:rFonts w:ascii="Times New Roman" w:eastAsia="Times New Roman" w:hAnsi="Times New Roman" w:cs="Times New Roman"/>
          <w:color w:val="000000"/>
          <w:sz w:val="28"/>
          <w:szCs w:val="28"/>
          <w:lang w:val="ru-RU" w:eastAsia="ru-RU"/>
        </w:rPr>
        <w:t>гі жа</w:t>
      </w:r>
      <w:proofErr w:type="gramEnd"/>
      <w:r w:rsidRPr="00D5739A">
        <w:rPr>
          <w:rFonts w:ascii="Times New Roman" w:eastAsia="Times New Roman" w:hAnsi="Times New Roman" w:cs="Times New Roman"/>
          <w:color w:val="000000"/>
          <w:sz w:val="28"/>
          <w:szCs w:val="28"/>
          <w:lang w:val="ru-RU" w:eastAsia="ru-RU"/>
        </w:rPr>
        <w:t>ңа биомассаның өсуіне емес, организмдердің тыныс алуына жұмсалады. Егер кә</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і дақылға жас дақылдық ортаны қоссақ, экологиялық жүйе қозғалысқа келеді.</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 xml:space="preserve">2-ші банкада сукцессияның басталған кезеңі көрсетілген. Мұнда түрдің алуан түрлілігі төмендей бастайды. Ортаның қорегін жоғарылатқанда </w:t>
      </w:r>
      <w:r w:rsidRPr="00D5739A">
        <w:rPr>
          <w:rFonts w:ascii="Times New Roman" w:eastAsia="Times New Roman" w:hAnsi="Times New Roman" w:cs="Times New Roman"/>
          <w:color w:val="000000"/>
          <w:sz w:val="28"/>
          <w:szCs w:val="28"/>
          <w:lang w:val="ru-RU" w:eastAsia="ru-RU"/>
        </w:rPr>
        <w:lastRenderedPageBreak/>
        <w:t>балдырлардың бі</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 xml:space="preserve"> немесе екі түрі үстемдік орнатады. </w:t>
      </w:r>
      <w:proofErr w:type="gramStart"/>
      <w:r w:rsidRPr="00D5739A">
        <w:rPr>
          <w:rFonts w:ascii="Times New Roman" w:eastAsia="Times New Roman" w:hAnsi="Times New Roman" w:cs="Times New Roman"/>
          <w:color w:val="000000"/>
          <w:sz w:val="28"/>
          <w:szCs w:val="28"/>
          <w:lang w:val="ru-RU" w:eastAsia="ru-RU"/>
        </w:rPr>
        <w:t>Б</w:t>
      </w:r>
      <w:proofErr w:type="gramEnd"/>
      <w:r w:rsidRPr="00D5739A">
        <w:rPr>
          <w:rFonts w:ascii="Times New Roman" w:eastAsia="Times New Roman" w:hAnsi="Times New Roman" w:cs="Times New Roman"/>
          <w:color w:val="000000"/>
          <w:sz w:val="28"/>
          <w:szCs w:val="28"/>
          <w:lang w:val="ru-RU" w:eastAsia="ru-RU"/>
        </w:rPr>
        <w:t>әсекелестіктің жоғары қабілеттілігіне байланысты популяцияның өсуі және басқаларын ығыстыруы байқалады. Осындай жағдай табиғи суларда байқалады, өйткені балдырлар өз денесінде органикалық заттарды кө</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 xml:space="preserve"> мөлшерде синтездеп, бірлестіктің жалпы бастапқы өнімділігін күрт өсіреді және осы өнімділік жалпы тыныс алудан артық болады. Басқаша айтқанда, сукцессияның бастапқы кезеңінде гетеротрофтылықтан автотрофтылық жоғары болады.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 xml:space="preserve">Ал соңғы екі банка (оң жақта) бірлестік жағдайының төзімділігінің тепе </w:t>
      </w:r>
      <w:proofErr w:type="gramStart"/>
      <w:r w:rsidRPr="00D5739A">
        <w:rPr>
          <w:rFonts w:ascii="Times New Roman" w:eastAsia="Times New Roman" w:hAnsi="Times New Roman" w:cs="Times New Roman"/>
          <w:color w:val="000000"/>
          <w:sz w:val="28"/>
          <w:szCs w:val="28"/>
          <w:lang w:val="ru-RU" w:eastAsia="ru-RU"/>
        </w:rPr>
        <w:t>–т</w:t>
      </w:r>
      <w:proofErr w:type="gramEnd"/>
      <w:r w:rsidRPr="00D5739A">
        <w:rPr>
          <w:rFonts w:ascii="Times New Roman" w:eastAsia="Times New Roman" w:hAnsi="Times New Roman" w:cs="Times New Roman"/>
          <w:color w:val="000000"/>
          <w:sz w:val="28"/>
          <w:szCs w:val="28"/>
          <w:lang w:val="ru-RU" w:eastAsia="ru-RU"/>
        </w:rPr>
        <w:t>еңдікке біртіндеп қайта келуін көрсетеді. Түзілген бастапқы өнімділікті қарқынды пайдалануға ұмтылатын гетеротрофты организмдердің дамуы кәрі дақылдардың қартаюының көрсеткіші болып табылады.</w:t>
      </w:r>
    </w:p>
    <w:p w:rsidR="00450794" w:rsidRPr="00D5739A" w:rsidRDefault="00450794" w:rsidP="00450794">
      <w:pPr>
        <w:spacing w:after="0" w:line="240" w:lineRule="auto"/>
        <w:ind w:firstLine="709"/>
        <w:jc w:val="both"/>
        <w:rPr>
          <w:rFonts w:ascii="Times New Roman" w:eastAsia="Times New Roman" w:hAnsi="Times New Roman" w:cs="Times New Roman"/>
          <w:sz w:val="28"/>
          <w:szCs w:val="28"/>
          <w:lang w:val="ru-RU" w:eastAsia="ru-RU"/>
        </w:rPr>
      </w:pPr>
      <w:r w:rsidRPr="00D5739A">
        <w:rPr>
          <w:rFonts w:ascii="Times New Roman" w:eastAsia="Times New Roman" w:hAnsi="Times New Roman" w:cs="Times New Roman"/>
          <w:b/>
          <w:bCs/>
          <w:color w:val="000000"/>
          <w:sz w:val="28"/>
          <w:szCs w:val="28"/>
          <w:lang w:val="ru-RU" w:eastAsia="ru-RU"/>
        </w:rPr>
        <w:t>Экологиялық сукцессияның маңызы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Көптеген алуан түрлі </w:t>
      </w:r>
      <w:hyperlink r:id="rId11" w:history="1">
        <w:r w:rsidRPr="00F345D3">
          <w:rPr>
            <w:rFonts w:ascii="Times New Roman" w:eastAsia="Times New Roman" w:hAnsi="Times New Roman" w:cs="Times New Roman"/>
            <w:sz w:val="28"/>
            <w:szCs w:val="28"/>
            <w:lang w:val="ru-RU" w:eastAsia="ru-RU"/>
          </w:rPr>
          <w:t>организмдердің молдылығымен</w:t>
        </w:r>
      </w:hyperlink>
      <w:r w:rsidRPr="00D5739A">
        <w:rPr>
          <w:rFonts w:ascii="Times New Roman" w:eastAsia="Times New Roman" w:hAnsi="Times New Roman" w:cs="Times New Roman"/>
          <w:sz w:val="28"/>
          <w:szCs w:val="28"/>
          <w:lang w:val="ru-RU" w:eastAsia="ru-RU"/>
        </w:rPr>
        <w:t>,</w:t>
      </w:r>
      <w:r w:rsidRPr="00D5739A">
        <w:rPr>
          <w:rFonts w:ascii="Times New Roman" w:eastAsia="Times New Roman" w:hAnsi="Times New Roman" w:cs="Times New Roman"/>
          <w:color w:val="000000"/>
          <w:sz w:val="28"/>
          <w:szCs w:val="28"/>
          <w:lang w:val="ru-RU" w:eastAsia="ru-RU"/>
        </w:rPr>
        <w:t xml:space="preserve"> қоректік құрылымы жақсы дамыған және энергия ағыны тепе </w:t>
      </w:r>
      <w:proofErr w:type="gramStart"/>
      <w:r w:rsidRPr="00D5739A">
        <w:rPr>
          <w:rFonts w:ascii="Times New Roman" w:eastAsia="Times New Roman" w:hAnsi="Times New Roman" w:cs="Times New Roman"/>
          <w:color w:val="000000"/>
          <w:sz w:val="28"/>
          <w:szCs w:val="28"/>
          <w:lang w:val="ru-RU" w:eastAsia="ru-RU"/>
        </w:rPr>
        <w:t>-т</w:t>
      </w:r>
      <w:proofErr w:type="gramEnd"/>
      <w:r w:rsidRPr="00D5739A">
        <w:rPr>
          <w:rFonts w:ascii="Times New Roman" w:eastAsia="Times New Roman" w:hAnsi="Times New Roman" w:cs="Times New Roman"/>
          <w:color w:val="000000"/>
          <w:sz w:val="28"/>
          <w:szCs w:val="28"/>
          <w:lang w:val="ru-RU" w:eastAsia="ru-RU"/>
        </w:rPr>
        <w:t>еңдігіндегі ескі бірлестік физикалық факторлардың (температура, ылғалдылық) және химиялық ластанудың кейбір түрлерінің өзгерісіне жас бірлестікке қарағанда күштірек қарсы тұра алады.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proofErr w:type="gramStart"/>
      <w:r w:rsidRPr="00D5739A">
        <w:rPr>
          <w:rFonts w:ascii="Times New Roman" w:eastAsia="Times New Roman" w:hAnsi="Times New Roman" w:cs="Times New Roman"/>
          <w:color w:val="000000"/>
          <w:sz w:val="28"/>
          <w:szCs w:val="28"/>
          <w:lang w:val="ru-RU" w:eastAsia="ru-RU"/>
        </w:rPr>
        <w:t>Осындай жағдайларда, адамдар жас бірлестікті жасанды түрде қолдап, таза өнім жинауы мүмкін. Тұрақтылық пен төзімділік кезеңіндегі жетілген бірлестікте таза жылдық өнімділігі негізінен өсімдіктер мен жануарлардағы «жалпы тыныс алуға» жұмсалады.</w:t>
      </w:r>
      <w:proofErr w:type="gramEnd"/>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 xml:space="preserve">Басқа жағдайларда жетілген бірлестіктің төзімділігі, физикалық факторларға қарсы </w:t>
      </w:r>
      <w:proofErr w:type="gramStart"/>
      <w:r w:rsidRPr="00D5739A">
        <w:rPr>
          <w:rFonts w:ascii="Times New Roman" w:eastAsia="Times New Roman" w:hAnsi="Times New Roman" w:cs="Times New Roman"/>
          <w:color w:val="000000"/>
          <w:sz w:val="28"/>
          <w:szCs w:val="28"/>
          <w:lang w:val="ru-RU" w:eastAsia="ru-RU"/>
        </w:rPr>
        <w:t>тұру</w:t>
      </w:r>
      <w:proofErr w:type="gramEnd"/>
      <w:r w:rsidRPr="00D5739A">
        <w:rPr>
          <w:rFonts w:ascii="Times New Roman" w:eastAsia="Times New Roman" w:hAnsi="Times New Roman" w:cs="Times New Roman"/>
          <w:color w:val="000000"/>
          <w:sz w:val="28"/>
          <w:szCs w:val="28"/>
          <w:lang w:val="ru-RU" w:eastAsia="ru-RU"/>
        </w:rPr>
        <w:t xml:space="preserve"> әрекетінің қабілеттілігі өте маңызды және тиімді қасиеті болып табылады.</w:t>
      </w:r>
    </w:p>
    <w:p w:rsidR="00450794" w:rsidRPr="00D5739A" w:rsidRDefault="00450794" w:rsidP="00450794">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Жыртылған жерлер ерте сукцессиялық кезеңдер мысалы болып саналады. Өсімді</w:t>
      </w:r>
      <w:proofErr w:type="gramStart"/>
      <w:r w:rsidRPr="00D5739A">
        <w:rPr>
          <w:rFonts w:ascii="Times New Roman" w:eastAsia="Times New Roman" w:hAnsi="Times New Roman" w:cs="Times New Roman"/>
          <w:color w:val="000000"/>
          <w:sz w:val="28"/>
          <w:szCs w:val="28"/>
          <w:lang w:val="ru-RU" w:eastAsia="ru-RU"/>
        </w:rPr>
        <w:t>к б</w:t>
      </w:r>
      <w:proofErr w:type="gramEnd"/>
      <w:r w:rsidRPr="00D5739A">
        <w:rPr>
          <w:rFonts w:ascii="Times New Roman" w:eastAsia="Times New Roman" w:hAnsi="Times New Roman" w:cs="Times New Roman"/>
          <w:color w:val="000000"/>
          <w:sz w:val="28"/>
          <w:szCs w:val="28"/>
          <w:lang w:val="ru-RU" w:eastAsia="ru-RU"/>
        </w:rPr>
        <w:t>ірлестігінің жас жағдайы – оларды жер шаруашылық мамандарының үздіксіз еңбегі арқасында бұл жерлерді сақтап тұрады. Орман - кә</w:t>
      </w:r>
      <w:proofErr w:type="gramStart"/>
      <w:r w:rsidRPr="00D5739A">
        <w:rPr>
          <w:rFonts w:ascii="Times New Roman" w:eastAsia="Times New Roman" w:hAnsi="Times New Roman" w:cs="Times New Roman"/>
          <w:color w:val="000000"/>
          <w:sz w:val="28"/>
          <w:szCs w:val="28"/>
          <w:lang w:val="ru-RU" w:eastAsia="ru-RU"/>
        </w:rPr>
        <w:t>р</w:t>
      </w:r>
      <w:proofErr w:type="gramEnd"/>
      <w:r w:rsidRPr="00D5739A">
        <w:rPr>
          <w:rFonts w:ascii="Times New Roman" w:eastAsia="Times New Roman" w:hAnsi="Times New Roman" w:cs="Times New Roman"/>
          <w:color w:val="000000"/>
          <w:sz w:val="28"/>
          <w:szCs w:val="28"/>
          <w:lang w:val="ru-RU" w:eastAsia="ru-RU"/>
        </w:rPr>
        <w:t>і, алуан түрлі және таза өнімділігінің мөлшері төмен, тұрақты бірлестік.</w:t>
      </w:r>
    </w:p>
    <w:p w:rsidR="00450794" w:rsidRPr="00E245B8" w:rsidRDefault="00450794" w:rsidP="00E245B8">
      <w:pPr>
        <w:spacing w:after="0" w:line="240" w:lineRule="auto"/>
        <w:ind w:firstLine="709"/>
        <w:jc w:val="both"/>
        <w:rPr>
          <w:rFonts w:ascii="Times New Roman" w:eastAsia="Times New Roman" w:hAnsi="Times New Roman" w:cs="Times New Roman"/>
          <w:color w:val="000000"/>
          <w:sz w:val="28"/>
          <w:szCs w:val="28"/>
          <w:lang w:val="ru-RU" w:eastAsia="ru-RU"/>
        </w:rPr>
      </w:pPr>
      <w:r w:rsidRPr="00D5739A">
        <w:rPr>
          <w:rFonts w:ascii="Times New Roman" w:eastAsia="Times New Roman" w:hAnsi="Times New Roman" w:cs="Times New Roman"/>
          <w:color w:val="000000"/>
          <w:sz w:val="28"/>
          <w:szCs w:val="28"/>
          <w:lang w:val="ru-RU" w:eastAsia="ru-RU"/>
        </w:rPr>
        <w:t>Экономикалық тиімділіктер үшін пайда болған экологиялық зардаптардың салдарын адамдар әлі түсінбеген. Бұл жетілген экологиялық жүйелердің әртүрлі бұзылуына әкелі</w:t>
      </w:r>
      <w:proofErr w:type="gramStart"/>
      <w:r w:rsidRPr="00D5739A">
        <w:rPr>
          <w:rFonts w:ascii="Times New Roman" w:eastAsia="Times New Roman" w:hAnsi="Times New Roman" w:cs="Times New Roman"/>
          <w:color w:val="000000"/>
          <w:sz w:val="28"/>
          <w:szCs w:val="28"/>
          <w:lang w:val="ru-RU" w:eastAsia="ru-RU"/>
        </w:rPr>
        <w:t>п</w:t>
      </w:r>
      <w:proofErr w:type="gramEnd"/>
      <w:r w:rsidRPr="00D5739A">
        <w:rPr>
          <w:rFonts w:ascii="Times New Roman" w:eastAsia="Times New Roman" w:hAnsi="Times New Roman" w:cs="Times New Roman"/>
          <w:color w:val="000000"/>
          <w:sz w:val="28"/>
          <w:szCs w:val="28"/>
          <w:lang w:val="ru-RU" w:eastAsia="ru-RU"/>
        </w:rPr>
        <w:t xml:space="preserve"> соқтыратын салдарды, тіпті эколог- мамандардың нақты болжай алмауы мүмкін. Адамдардың іс-әрекеті негізінде пайда болған шөлейт және цивилизация қалдықтары – адамдардың қоршаған табиғатпен өзінің тығыз байланысын ешқандай түсінбегенінің тамаша дәлелі. Біздің биосферамыздың кең көлемдегі жыртылған жерлердің кілеміне айналу қаупін тү</w:t>
      </w:r>
      <w:proofErr w:type="gramStart"/>
      <w:r w:rsidRPr="00D5739A">
        <w:rPr>
          <w:rFonts w:ascii="Times New Roman" w:eastAsia="Times New Roman" w:hAnsi="Times New Roman" w:cs="Times New Roman"/>
          <w:color w:val="000000"/>
          <w:sz w:val="28"/>
          <w:szCs w:val="28"/>
          <w:lang w:val="ru-RU" w:eastAsia="ru-RU"/>
        </w:rPr>
        <w:t>с</w:t>
      </w:r>
      <w:proofErr w:type="gramEnd"/>
      <w:r w:rsidRPr="00D5739A">
        <w:rPr>
          <w:rFonts w:ascii="Times New Roman" w:eastAsia="Times New Roman" w:hAnsi="Times New Roman" w:cs="Times New Roman"/>
          <w:color w:val="000000"/>
          <w:sz w:val="28"/>
          <w:szCs w:val="28"/>
          <w:lang w:val="ru-RU" w:eastAsia="ru-RU"/>
        </w:rPr>
        <w:t>і</w:t>
      </w:r>
      <w:proofErr w:type="gramStart"/>
      <w:r w:rsidRPr="00D5739A">
        <w:rPr>
          <w:rFonts w:ascii="Times New Roman" w:eastAsia="Times New Roman" w:hAnsi="Times New Roman" w:cs="Times New Roman"/>
          <w:color w:val="000000"/>
          <w:sz w:val="28"/>
          <w:szCs w:val="28"/>
          <w:lang w:val="ru-RU" w:eastAsia="ru-RU"/>
        </w:rPr>
        <w:t>нуге</w:t>
      </w:r>
      <w:proofErr w:type="gramEnd"/>
      <w:r w:rsidRPr="00D5739A">
        <w:rPr>
          <w:rFonts w:ascii="Times New Roman" w:eastAsia="Times New Roman" w:hAnsi="Times New Roman" w:cs="Times New Roman"/>
          <w:color w:val="000000"/>
          <w:sz w:val="28"/>
          <w:szCs w:val="28"/>
          <w:lang w:val="ru-RU" w:eastAsia="ru-RU"/>
        </w:rPr>
        <w:t xml:space="preserve"> қазіргі кездегі экологияда жинақталған білімдердің өзі де жеткілікті.</w:t>
      </w:r>
    </w:p>
    <w:p w:rsidR="006E3101" w:rsidRPr="00E245B8" w:rsidRDefault="006E3101" w:rsidP="00E9378D">
      <w:pPr>
        <w:pStyle w:val="a3"/>
        <w:shd w:val="clear" w:color="auto" w:fill="FFFFFF"/>
        <w:spacing w:before="0" w:beforeAutospacing="0" w:after="150" w:afterAutospacing="0" w:line="432" w:lineRule="atLeast"/>
        <w:jc w:val="both"/>
        <w:rPr>
          <w:b/>
          <w:color w:val="616161"/>
          <w:sz w:val="28"/>
          <w:szCs w:val="28"/>
          <w:lang w:val="kk-KZ"/>
        </w:rPr>
      </w:pPr>
      <w:r w:rsidRPr="00E245B8">
        <w:rPr>
          <w:b/>
          <w:color w:val="616161"/>
          <w:sz w:val="28"/>
          <w:szCs w:val="28"/>
          <w:lang w:val="kk-KZ"/>
        </w:rPr>
        <w:t>Бақылау сұрақтар:</w:t>
      </w:r>
    </w:p>
    <w:p w:rsidR="006E3101" w:rsidRDefault="006E3101" w:rsidP="006E3101">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Эвтрофикация дегеніміз не?</w:t>
      </w:r>
    </w:p>
    <w:p w:rsidR="006E3101" w:rsidRPr="006E3101" w:rsidRDefault="006E3101" w:rsidP="006E310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3101">
        <w:rPr>
          <w:rFonts w:ascii="Times New Roman" w:hAnsi="Times New Roman" w:cs="Times New Roman"/>
          <w:color w:val="444444"/>
          <w:sz w:val="28"/>
          <w:szCs w:val="28"/>
        </w:rPr>
        <w:t>2. Су немен ластанады?</w:t>
      </w:r>
    </w:p>
    <w:p w:rsidR="006E3101" w:rsidRPr="006E3101" w:rsidRDefault="006E3101" w:rsidP="006E3101">
      <w:pPr>
        <w:pStyle w:val="a3"/>
        <w:spacing w:before="0" w:beforeAutospacing="0" w:after="0" w:afterAutospacing="0"/>
        <w:ind w:right="150"/>
        <w:jc w:val="both"/>
        <w:rPr>
          <w:color w:val="444444"/>
          <w:sz w:val="28"/>
          <w:szCs w:val="28"/>
          <w:lang w:val="kk-KZ"/>
        </w:rPr>
      </w:pPr>
      <w:r>
        <w:rPr>
          <w:color w:val="444444"/>
          <w:sz w:val="28"/>
          <w:szCs w:val="28"/>
          <w:lang w:val="kk-KZ"/>
        </w:rPr>
        <w:t>3. Судың ластану түрлерін атаңдар</w:t>
      </w:r>
    </w:p>
    <w:p w:rsidR="00E245B8" w:rsidRDefault="00E245B8" w:rsidP="00E245B8">
      <w:pPr>
        <w:pStyle w:val="a3"/>
        <w:spacing w:before="0" w:beforeAutospacing="0" w:after="0" w:afterAutospacing="0"/>
        <w:ind w:right="150"/>
        <w:jc w:val="both"/>
        <w:rPr>
          <w:color w:val="444444"/>
          <w:sz w:val="28"/>
          <w:szCs w:val="28"/>
          <w:lang w:val="kk-KZ"/>
        </w:rPr>
      </w:pPr>
      <w:r>
        <w:rPr>
          <w:color w:val="616161"/>
          <w:sz w:val="28"/>
          <w:szCs w:val="28"/>
          <w:lang w:val="kk-KZ"/>
        </w:rPr>
        <w:t>4.</w:t>
      </w:r>
      <w:r w:rsidRPr="00E245B8">
        <w:rPr>
          <w:color w:val="444444"/>
          <w:sz w:val="28"/>
          <w:szCs w:val="28"/>
          <w:lang w:val="kk-KZ"/>
        </w:rPr>
        <w:t xml:space="preserve"> </w:t>
      </w:r>
      <w:r>
        <w:rPr>
          <w:color w:val="444444"/>
          <w:sz w:val="28"/>
          <w:szCs w:val="28"/>
          <w:lang w:val="kk-KZ"/>
        </w:rPr>
        <w:t>Сукцессиялар</w:t>
      </w:r>
      <w:r>
        <w:rPr>
          <w:color w:val="444444"/>
          <w:sz w:val="28"/>
          <w:szCs w:val="28"/>
          <w:lang w:val="kk-KZ"/>
        </w:rPr>
        <w:t xml:space="preserve"> дегеніміз не және оның қандай түрлері болады?</w:t>
      </w:r>
    </w:p>
    <w:p w:rsidR="00AA0163" w:rsidRDefault="00AA0163" w:rsidP="00E245B8">
      <w:pPr>
        <w:pStyle w:val="a3"/>
        <w:spacing w:before="0" w:beforeAutospacing="0" w:after="0" w:afterAutospacing="0"/>
        <w:ind w:right="150"/>
        <w:jc w:val="both"/>
        <w:rPr>
          <w:b/>
          <w:color w:val="444444"/>
          <w:sz w:val="28"/>
          <w:szCs w:val="28"/>
          <w:lang w:val="kk-KZ"/>
        </w:rPr>
      </w:pPr>
      <w:r w:rsidRPr="00AA0163">
        <w:rPr>
          <w:b/>
          <w:color w:val="444444"/>
          <w:sz w:val="28"/>
          <w:szCs w:val="28"/>
          <w:lang w:val="kk-KZ"/>
        </w:rPr>
        <w:t>Қолданған әдебиеттер тізімі:</w:t>
      </w:r>
    </w:p>
    <w:p w:rsidR="00722E0C" w:rsidRPr="00E9378D" w:rsidRDefault="00AA0163" w:rsidP="009E7DE7">
      <w:pPr>
        <w:pStyle w:val="a3"/>
        <w:spacing w:before="0" w:beforeAutospacing="0" w:after="0" w:afterAutospacing="0"/>
        <w:ind w:right="150"/>
        <w:jc w:val="both"/>
        <w:rPr>
          <w:sz w:val="28"/>
          <w:szCs w:val="28"/>
        </w:rPr>
      </w:pPr>
      <w:r w:rsidRPr="009E7DE7">
        <w:rPr>
          <w:color w:val="444444"/>
          <w:sz w:val="28"/>
          <w:szCs w:val="28"/>
          <w:lang w:val="kk-KZ"/>
        </w:rPr>
        <w:t>1. Дроздов Н.Н Биогеография. М.2001г-304с</w:t>
      </w:r>
      <w:bookmarkStart w:id="0" w:name="_GoBack"/>
      <w:bookmarkEnd w:id="0"/>
    </w:p>
    <w:sectPr w:rsidR="00722E0C" w:rsidRPr="00E937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B9E"/>
    <w:rsid w:val="001E38BA"/>
    <w:rsid w:val="00450794"/>
    <w:rsid w:val="006E3101"/>
    <w:rsid w:val="00722E0C"/>
    <w:rsid w:val="008463F8"/>
    <w:rsid w:val="009E7DE7"/>
    <w:rsid w:val="00A3390C"/>
    <w:rsid w:val="00A70D43"/>
    <w:rsid w:val="00AA0163"/>
    <w:rsid w:val="00D16534"/>
    <w:rsid w:val="00DF3B9E"/>
    <w:rsid w:val="00E245B8"/>
    <w:rsid w:val="00E93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2">
    <w:name w:val="heading 2"/>
    <w:basedOn w:val="a"/>
    <w:link w:val="20"/>
    <w:uiPriority w:val="9"/>
    <w:qFormat/>
    <w:rsid w:val="001E38BA"/>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3">
    <w:name w:val="heading 3"/>
    <w:basedOn w:val="a"/>
    <w:next w:val="a"/>
    <w:link w:val="30"/>
    <w:uiPriority w:val="9"/>
    <w:semiHidden/>
    <w:unhideWhenUsed/>
    <w:qFormat/>
    <w:rsid w:val="008463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E38BA"/>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1E38B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1E38BA"/>
    <w:rPr>
      <w:color w:val="0000FF"/>
      <w:u w:val="single"/>
    </w:rPr>
  </w:style>
  <w:style w:type="paragraph" w:styleId="a5">
    <w:name w:val="Balloon Text"/>
    <w:basedOn w:val="a"/>
    <w:link w:val="a6"/>
    <w:uiPriority w:val="99"/>
    <w:semiHidden/>
    <w:unhideWhenUsed/>
    <w:rsid w:val="001E38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38BA"/>
    <w:rPr>
      <w:rFonts w:ascii="Tahoma" w:hAnsi="Tahoma" w:cs="Tahoma"/>
      <w:sz w:val="16"/>
      <w:szCs w:val="16"/>
      <w:lang w:val="kk-KZ"/>
    </w:rPr>
  </w:style>
  <w:style w:type="character" w:customStyle="1" w:styleId="30">
    <w:name w:val="Заголовок 3 Знак"/>
    <w:basedOn w:val="a0"/>
    <w:link w:val="3"/>
    <w:uiPriority w:val="9"/>
    <w:semiHidden/>
    <w:rsid w:val="008463F8"/>
    <w:rPr>
      <w:rFonts w:asciiTheme="majorHAnsi" w:eastAsiaTheme="majorEastAsia" w:hAnsiTheme="majorHAnsi" w:cstheme="majorBidi"/>
      <w:b/>
      <w:bCs/>
      <w:color w:val="4F81BD" w:themeColor="accent1"/>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2">
    <w:name w:val="heading 2"/>
    <w:basedOn w:val="a"/>
    <w:link w:val="20"/>
    <w:uiPriority w:val="9"/>
    <w:qFormat/>
    <w:rsid w:val="001E38BA"/>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3">
    <w:name w:val="heading 3"/>
    <w:basedOn w:val="a"/>
    <w:next w:val="a"/>
    <w:link w:val="30"/>
    <w:uiPriority w:val="9"/>
    <w:semiHidden/>
    <w:unhideWhenUsed/>
    <w:qFormat/>
    <w:rsid w:val="008463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E38BA"/>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1E38B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1E38BA"/>
    <w:rPr>
      <w:color w:val="0000FF"/>
      <w:u w:val="single"/>
    </w:rPr>
  </w:style>
  <w:style w:type="paragraph" w:styleId="a5">
    <w:name w:val="Balloon Text"/>
    <w:basedOn w:val="a"/>
    <w:link w:val="a6"/>
    <w:uiPriority w:val="99"/>
    <w:semiHidden/>
    <w:unhideWhenUsed/>
    <w:rsid w:val="001E38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38BA"/>
    <w:rPr>
      <w:rFonts w:ascii="Tahoma" w:hAnsi="Tahoma" w:cs="Tahoma"/>
      <w:sz w:val="16"/>
      <w:szCs w:val="16"/>
      <w:lang w:val="kk-KZ"/>
    </w:rPr>
  </w:style>
  <w:style w:type="character" w:customStyle="1" w:styleId="30">
    <w:name w:val="Заголовок 3 Знак"/>
    <w:basedOn w:val="a0"/>
    <w:link w:val="3"/>
    <w:uiPriority w:val="9"/>
    <w:semiHidden/>
    <w:rsid w:val="008463F8"/>
    <w:rPr>
      <w:rFonts w:asciiTheme="majorHAnsi" w:eastAsiaTheme="majorEastAsia" w:hAnsiTheme="majorHAnsi" w:cstheme="majorBidi"/>
      <w:b/>
      <w:bCs/>
      <w:color w:val="4F81BD" w:themeColor="accent1"/>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51385">
      <w:bodyDiv w:val="1"/>
      <w:marLeft w:val="0"/>
      <w:marRight w:val="0"/>
      <w:marTop w:val="0"/>
      <w:marBottom w:val="0"/>
      <w:divBdr>
        <w:top w:val="none" w:sz="0" w:space="0" w:color="auto"/>
        <w:left w:val="none" w:sz="0" w:space="0" w:color="auto"/>
        <w:bottom w:val="none" w:sz="0" w:space="0" w:color="auto"/>
        <w:right w:val="none" w:sz="0" w:space="0" w:color="auto"/>
      </w:divBdr>
      <w:divsChild>
        <w:div w:id="1140146912">
          <w:marLeft w:val="0"/>
          <w:marRight w:val="0"/>
          <w:marTop w:val="0"/>
          <w:marBottom w:val="0"/>
          <w:divBdr>
            <w:top w:val="none" w:sz="0" w:space="0" w:color="auto"/>
            <w:left w:val="none" w:sz="0" w:space="0" w:color="auto"/>
            <w:bottom w:val="none" w:sz="0" w:space="0" w:color="auto"/>
            <w:right w:val="none" w:sz="0" w:space="0" w:color="auto"/>
          </w:divBdr>
        </w:div>
        <w:div w:id="596451300">
          <w:marLeft w:val="0"/>
          <w:marRight w:val="0"/>
          <w:marTop w:val="0"/>
          <w:marBottom w:val="750"/>
          <w:divBdr>
            <w:top w:val="none" w:sz="0" w:space="0" w:color="auto"/>
            <w:left w:val="none" w:sz="0" w:space="0" w:color="auto"/>
            <w:bottom w:val="none" w:sz="0" w:space="0" w:color="auto"/>
            <w:right w:val="none" w:sz="0" w:space="0" w:color="auto"/>
          </w:divBdr>
        </w:div>
      </w:divsChild>
    </w:div>
    <w:div w:id="1141536087">
      <w:bodyDiv w:val="1"/>
      <w:marLeft w:val="0"/>
      <w:marRight w:val="0"/>
      <w:marTop w:val="0"/>
      <w:marBottom w:val="0"/>
      <w:divBdr>
        <w:top w:val="none" w:sz="0" w:space="0" w:color="auto"/>
        <w:left w:val="none" w:sz="0" w:space="0" w:color="auto"/>
        <w:bottom w:val="none" w:sz="0" w:space="0" w:color="auto"/>
        <w:right w:val="none" w:sz="0" w:space="0" w:color="auto"/>
      </w:divBdr>
      <w:divsChild>
        <w:div w:id="449669706">
          <w:marLeft w:val="0"/>
          <w:marRight w:val="0"/>
          <w:marTop w:val="0"/>
          <w:marBottom w:val="0"/>
          <w:divBdr>
            <w:top w:val="none" w:sz="0" w:space="0" w:color="auto"/>
            <w:left w:val="none" w:sz="0" w:space="0" w:color="auto"/>
            <w:bottom w:val="none" w:sz="0" w:space="0" w:color="auto"/>
            <w:right w:val="none" w:sz="0" w:space="0" w:color="auto"/>
          </w:divBdr>
          <w:divsChild>
            <w:div w:id="1468939688">
              <w:marLeft w:val="0"/>
              <w:marRight w:val="0"/>
              <w:marTop w:val="0"/>
              <w:marBottom w:val="0"/>
              <w:divBdr>
                <w:top w:val="none" w:sz="0" w:space="0" w:color="auto"/>
                <w:left w:val="none" w:sz="0" w:space="0" w:color="auto"/>
                <w:bottom w:val="none" w:sz="0" w:space="0" w:color="auto"/>
                <w:right w:val="none" w:sz="0" w:space="0" w:color="auto"/>
              </w:divBdr>
              <w:divsChild>
                <w:div w:id="128867016">
                  <w:marLeft w:val="0"/>
                  <w:marRight w:val="0"/>
                  <w:marTop w:val="0"/>
                  <w:marBottom w:val="0"/>
                  <w:divBdr>
                    <w:top w:val="none" w:sz="0" w:space="0" w:color="auto"/>
                    <w:left w:val="none" w:sz="0" w:space="0" w:color="auto"/>
                    <w:bottom w:val="none" w:sz="0" w:space="0" w:color="auto"/>
                    <w:right w:val="none" w:sz="0" w:space="0" w:color="auto"/>
                  </w:divBdr>
                  <w:divsChild>
                    <w:div w:id="1759399505">
                      <w:marLeft w:val="0"/>
                      <w:marRight w:val="0"/>
                      <w:marTop w:val="0"/>
                      <w:marBottom w:val="0"/>
                      <w:divBdr>
                        <w:top w:val="none" w:sz="0" w:space="0" w:color="auto"/>
                        <w:left w:val="none" w:sz="0" w:space="0" w:color="auto"/>
                        <w:bottom w:val="none" w:sz="0" w:space="0" w:color="auto"/>
                        <w:right w:val="none" w:sz="0" w:space="0" w:color="auto"/>
                      </w:divBdr>
                      <w:divsChild>
                        <w:div w:id="873735814">
                          <w:marLeft w:val="0"/>
                          <w:marRight w:val="0"/>
                          <w:marTop w:val="0"/>
                          <w:marBottom w:val="0"/>
                          <w:divBdr>
                            <w:top w:val="single" w:sz="2" w:space="0" w:color="auto"/>
                            <w:left w:val="single" w:sz="2" w:space="0" w:color="auto"/>
                            <w:bottom w:val="single" w:sz="2" w:space="0" w:color="auto"/>
                            <w:right w:val="single" w:sz="2" w:space="0" w:color="auto"/>
                          </w:divBdr>
                          <w:divsChild>
                            <w:div w:id="1751655113">
                              <w:marLeft w:val="30"/>
                              <w:marRight w:val="30"/>
                              <w:marTop w:val="30"/>
                              <w:marBottom w:val="30"/>
                              <w:divBdr>
                                <w:top w:val="single" w:sz="2" w:space="8" w:color="DDDDDD"/>
                                <w:left w:val="single" w:sz="2" w:space="2" w:color="DDDDDD"/>
                                <w:bottom w:val="single" w:sz="2" w:space="8" w:color="DDDDDD"/>
                                <w:right w:val="single" w:sz="2" w:space="2" w:color="DDDDDD"/>
                              </w:divBdr>
                              <w:divsChild>
                                <w:div w:id="1008823889">
                                  <w:marLeft w:val="0"/>
                                  <w:marRight w:val="0"/>
                                  <w:marTop w:val="0"/>
                                  <w:marBottom w:val="795"/>
                                  <w:divBdr>
                                    <w:top w:val="none" w:sz="0" w:space="0" w:color="auto"/>
                                    <w:left w:val="none" w:sz="0" w:space="0" w:color="auto"/>
                                    <w:bottom w:val="none" w:sz="0" w:space="0" w:color="auto"/>
                                    <w:right w:val="none" w:sz="0" w:space="0" w:color="auto"/>
                                  </w:divBdr>
                                  <w:divsChild>
                                    <w:div w:id="2018993301">
                                      <w:marLeft w:val="0"/>
                                      <w:marRight w:val="0"/>
                                      <w:marTop w:val="0"/>
                                      <w:marBottom w:val="0"/>
                                      <w:divBdr>
                                        <w:top w:val="none" w:sz="0" w:space="0" w:color="auto"/>
                                        <w:left w:val="none" w:sz="0" w:space="0" w:color="auto"/>
                                        <w:bottom w:val="none" w:sz="0" w:space="0" w:color="auto"/>
                                        <w:right w:val="none" w:sz="0" w:space="0" w:color="auto"/>
                                      </w:divBdr>
                                      <w:divsChild>
                                        <w:div w:id="330377585">
                                          <w:marLeft w:val="0"/>
                                          <w:marRight w:val="0"/>
                                          <w:marTop w:val="0"/>
                                          <w:marBottom w:val="0"/>
                                          <w:divBdr>
                                            <w:top w:val="none" w:sz="0" w:space="0" w:color="auto"/>
                                            <w:left w:val="none" w:sz="0" w:space="0" w:color="auto"/>
                                            <w:bottom w:val="none" w:sz="0" w:space="0" w:color="auto"/>
                                            <w:right w:val="none" w:sz="0" w:space="0" w:color="auto"/>
                                          </w:divBdr>
                                        </w:div>
                                      </w:divsChild>
                                    </w:div>
                                    <w:div w:id="1263880869">
                                      <w:marLeft w:val="0"/>
                                      <w:marRight w:val="0"/>
                                      <w:marTop w:val="225"/>
                                      <w:marBottom w:val="150"/>
                                      <w:divBdr>
                                        <w:top w:val="none" w:sz="0" w:space="0" w:color="auto"/>
                                        <w:left w:val="none" w:sz="0" w:space="0" w:color="auto"/>
                                        <w:bottom w:val="none" w:sz="0" w:space="0" w:color="auto"/>
                                        <w:right w:val="none" w:sz="0" w:space="0" w:color="auto"/>
                                      </w:divBdr>
                                    </w:div>
                                  </w:divsChild>
                                </w:div>
                                <w:div w:id="1344821600">
                                  <w:marLeft w:val="0"/>
                                  <w:marRight w:val="0"/>
                                  <w:marTop w:val="0"/>
                                  <w:marBottom w:val="0"/>
                                  <w:divBdr>
                                    <w:top w:val="none" w:sz="0" w:space="0" w:color="auto"/>
                                    <w:left w:val="none" w:sz="0" w:space="0" w:color="auto"/>
                                    <w:bottom w:val="none" w:sz="0" w:space="0" w:color="auto"/>
                                    <w:right w:val="none" w:sz="0" w:space="0" w:color="auto"/>
                                  </w:divBdr>
                                </w:div>
                              </w:divsChild>
                            </w:div>
                            <w:div w:id="1171023182">
                              <w:marLeft w:val="30"/>
                              <w:marRight w:val="30"/>
                              <w:marTop w:val="30"/>
                              <w:marBottom w:val="30"/>
                              <w:divBdr>
                                <w:top w:val="single" w:sz="2" w:space="8" w:color="DDDDDD"/>
                                <w:left w:val="single" w:sz="2" w:space="2" w:color="DDDDDD"/>
                                <w:bottom w:val="single" w:sz="2" w:space="8" w:color="DDDDDD"/>
                                <w:right w:val="single" w:sz="2" w:space="2" w:color="DDDDDD"/>
                              </w:divBdr>
                              <w:divsChild>
                                <w:div w:id="700789637">
                                  <w:marLeft w:val="0"/>
                                  <w:marRight w:val="0"/>
                                  <w:marTop w:val="0"/>
                                  <w:marBottom w:val="795"/>
                                  <w:divBdr>
                                    <w:top w:val="none" w:sz="0" w:space="0" w:color="auto"/>
                                    <w:left w:val="none" w:sz="0" w:space="0" w:color="auto"/>
                                    <w:bottom w:val="none" w:sz="0" w:space="0" w:color="auto"/>
                                    <w:right w:val="none" w:sz="0" w:space="0" w:color="auto"/>
                                  </w:divBdr>
                                  <w:divsChild>
                                    <w:div w:id="171841637">
                                      <w:marLeft w:val="0"/>
                                      <w:marRight w:val="0"/>
                                      <w:marTop w:val="0"/>
                                      <w:marBottom w:val="0"/>
                                      <w:divBdr>
                                        <w:top w:val="none" w:sz="0" w:space="0" w:color="auto"/>
                                        <w:left w:val="none" w:sz="0" w:space="0" w:color="auto"/>
                                        <w:bottom w:val="none" w:sz="0" w:space="0" w:color="auto"/>
                                        <w:right w:val="none" w:sz="0" w:space="0" w:color="auto"/>
                                      </w:divBdr>
                                      <w:divsChild>
                                        <w:div w:id="1973093513">
                                          <w:marLeft w:val="0"/>
                                          <w:marRight w:val="0"/>
                                          <w:marTop w:val="0"/>
                                          <w:marBottom w:val="0"/>
                                          <w:divBdr>
                                            <w:top w:val="none" w:sz="0" w:space="0" w:color="auto"/>
                                            <w:left w:val="none" w:sz="0" w:space="0" w:color="auto"/>
                                            <w:bottom w:val="none" w:sz="0" w:space="0" w:color="auto"/>
                                            <w:right w:val="none" w:sz="0" w:space="0" w:color="auto"/>
                                          </w:divBdr>
                                        </w:div>
                                      </w:divsChild>
                                    </w:div>
                                    <w:div w:id="1531989772">
                                      <w:marLeft w:val="0"/>
                                      <w:marRight w:val="0"/>
                                      <w:marTop w:val="225"/>
                                      <w:marBottom w:val="150"/>
                                      <w:divBdr>
                                        <w:top w:val="none" w:sz="0" w:space="0" w:color="auto"/>
                                        <w:left w:val="none" w:sz="0" w:space="0" w:color="auto"/>
                                        <w:bottom w:val="none" w:sz="0" w:space="0" w:color="auto"/>
                                        <w:right w:val="none" w:sz="0" w:space="0" w:color="auto"/>
                                      </w:divBdr>
                                    </w:div>
                                  </w:divsChild>
                                </w:div>
                                <w:div w:id="393048571">
                                  <w:marLeft w:val="0"/>
                                  <w:marRight w:val="0"/>
                                  <w:marTop w:val="0"/>
                                  <w:marBottom w:val="0"/>
                                  <w:divBdr>
                                    <w:top w:val="none" w:sz="0" w:space="0" w:color="auto"/>
                                    <w:left w:val="none" w:sz="0" w:space="0" w:color="auto"/>
                                    <w:bottom w:val="none" w:sz="0" w:space="0" w:color="auto"/>
                                    <w:right w:val="none" w:sz="0" w:space="0" w:color="auto"/>
                                  </w:divBdr>
                                </w:div>
                              </w:divsChild>
                            </w:div>
                            <w:div w:id="1410081149">
                              <w:marLeft w:val="30"/>
                              <w:marRight w:val="30"/>
                              <w:marTop w:val="30"/>
                              <w:marBottom w:val="30"/>
                              <w:divBdr>
                                <w:top w:val="single" w:sz="2" w:space="8" w:color="DDDDDD"/>
                                <w:left w:val="single" w:sz="2" w:space="2" w:color="DDDDDD"/>
                                <w:bottom w:val="single" w:sz="2" w:space="8" w:color="DDDDDD"/>
                                <w:right w:val="single" w:sz="2" w:space="2" w:color="DDDDDD"/>
                              </w:divBdr>
                              <w:divsChild>
                                <w:div w:id="853613474">
                                  <w:marLeft w:val="0"/>
                                  <w:marRight w:val="0"/>
                                  <w:marTop w:val="0"/>
                                  <w:marBottom w:val="795"/>
                                  <w:divBdr>
                                    <w:top w:val="none" w:sz="0" w:space="0" w:color="auto"/>
                                    <w:left w:val="none" w:sz="0" w:space="0" w:color="auto"/>
                                    <w:bottom w:val="none" w:sz="0" w:space="0" w:color="auto"/>
                                    <w:right w:val="none" w:sz="0" w:space="0" w:color="auto"/>
                                  </w:divBdr>
                                  <w:divsChild>
                                    <w:div w:id="405954902">
                                      <w:marLeft w:val="0"/>
                                      <w:marRight w:val="0"/>
                                      <w:marTop w:val="0"/>
                                      <w:marBottom w:val="0"/>
                                      <w:divBdr>
                                        <w:top w:val="none" w:sz="0" w:space="0" w:color="auto"/>
                                        <w:left w:val="none" w:sz="0" w:space="0" w:color="auto"/>
                                        <w:bottom w:val="none" w:sz="0" w:space="0" w:color="auto"/>
                                        <w:right w:val="none" w:sz="0" w:space="0" w:color="auto"/>
                                      </w:divBdr>
                                      <w:divsChild>
                                        <w:div w:id="2108888396">
                                          <w:marLeft w:val="0"/>
                                          <w:marRight w:val="0"/>
                                          <w:marTop w:val="0"/>
                                          <w:marBottom w:val="0"/>
                                          <w:divBdr>
                                            <w:top w:val="none" w:sz="0" w:space="0" w:color="auto"/>
                                            <w:left w:val="none" w:sz="0" w:space="0" w:color="auto"/>
                                            <w:bottom w:val="none" w:sz="0" w:space="0" w:color="auto"/>
                                            <w:right w:val="none" w:sz="0" w:space="0" w:color="auto"/>
                                          </w:divBdr>
                                        </w:div>
                                      </w:divsChild>
                                    </w:div>
                                    <w:div w:id="1325863158">
                                      <w:marLeft w:val="0"/>
                                      <w:marRight w:val="0"/>
                                      <w:marTop w:val="225"/>
                                      <w:marBottom w:val="150"/>
                                      <w:divBdr>
                                        <w:top w:val="none" w:sz="0" w:space="0" w:color="auto"/>
                                        <w:left w:val="none" w:sz="0" w:space="0" w:color="auto"/>
                                        <w:bottom w:val="none" w:sz="0" w:space="0" w:color="auto"/>
                                        <w:right w:val="none" w:sz="0" w:space="0" w:color="auto"/>
                                      </w:divBdr>
                                    </w:div>
                                  </w:divsChild>
                                </w:div>
                                <w:div w:id="893321238">
                                  <w:marLeft w:val="0"/>
                                  <w:marRight w:val="0"/>
                                  <w:marTop w:val="0"/>
                                  <w:marBottom w:val="0"/>
                                  <w:divBdr>
                                    <w:top w:val="none" w:sz="0" w:space="0" w:color="auto"/>
                                    <w:left w:val="none" w:sz="0" w:space="0" w:color="auto"/>
                                    <w:bottom w:val="none" w:sz="0" w:space="0" w:color="auto"/>
                                    <w:right w:val="none" w:sz="0" w:space="0" w:color="auto"/>
                                  </w:divBdr>
                                </w:div>
                              </w:divsChild>
                            </w:div>
                            <w:div w:id="352919035">
                              <w:marLeft w:val="30"/>
                              <w:marRight w:val="30"/>
                              <w:marTop w:val="30"/>
                              <w:marBottom w:val="30"/>
                              <w:divBdr>
                                <w:top w:val="single" w:sz="2" w:space="8" w:color="DDDDDD"/>
                                <w:left w:val="single" w:sz="2" w:space="2" w:color="DDDDDD"/>
                                <w:bottom w:val="single" w:sz="2" w:space="8" w:color="DDDDDD"/>
                                <w:right w:val="single" w:sz="2" w:space="2" w:color="DDDDDD"/>
                              </w:divBdr>
                              <w:divsChild>
                                <w:div w:id="192694482">
                                  <w:marLeft w:val="0"/>
                                  <w:marRight w:val="0"/>
                                  <w:marTop w:val="0"/>
                                  <w:marBottom w:val="795"/>
                                  <w:divBdr>
                                    <w:top w:val="none" w:sz="0" w:space="0" w:color="auto"/>
                                    <w:left w:val="none" w:sz="0" w:space="0" w:color="auto"/>
                                    <w:bottom w:val="none" w:sz="0" w:space="0" w:color="auto"/>
                                    <w:right w:val="none" w:sz="0" w:space="0" w:color="auto"/>
                                  </w:divBdr>
                                  <w:divsChild>
                                    <w:div w:id="2024623958">
                                      <w:marLeft w:val="0"/>
                                      <w:marRight w:val="0"/>
                                      <w:marTop w:val="0"/>
                                      <w:marBottom w:val="0"/>
                                      <w:divBdr>
                                        <w:top w:val="none" w:sz="0" w:space="0" w:color="auto"/>
                                        <w:left w:val="none" w:sz="0" w:space="0" w:color="auto"/>
                                        <w:bottom w:val="none" w:sz="0" w:space="0" w:color="auto"/>
                                        <w:right w:val="none" w:sz="0" w:space="0" w:color="auto"/>
                                      </w:divBdr>
                                      <w:divsChild>
                                        <w:div w:id="1164004490">
                                          <w:marLeft w:val="0"/>
                                          <w:marRight w:val="0"/>
                                          <w:marTop w:val="0"/>
                                          <w:marBottom w:val="0"/>
                                          <w:divBdr>
                                            <w:top w:val="none" w:sz="0" w:space="0" w:color="auto"/>
                                            <w:left w:val="none" w:sz="0" w:space="0" w:color="auto"/>
                                            <w:bottom w:val="none" w:sz="0" w:space="0" w:color="auto"/>
                                            <w:right w:val="none" w:sz="0" w:space="0" w:color="auto"/>
                                          </w:divBdr>
                                        </w:div>
                                      </w:divsChild>
                                    </w:div>
                                    <w:div w:id="1156452657">
                                      <w:marLeft w:val="0"/>
                                      <w:marRight w:val="0"/>
                                      <w:marTop w:val="225"/>
                                      <w:marBottom w:val="150"/>
                                      <w:divBdr>
                                        <w:top w:val="none" w:sz="0" w:space="0" w:color="auto"/>
                                        <w:left w:val="none" w:sz="0" w:space="0" w:color="auto"/>
                                        <w:bottom w:val="none" w:sz="0" w:space="0" w:color="auto"/>
                                        <w:right w:val="none" w:sz="0" w:space="0" w:color="auto"/>
                                      </w:divBdr>
                                    </w:div>
                                  </w:divsChild>
                                </w:div>
                                <w:div w:id="102459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0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6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limde.com/alfash-mafali-talantin-bafalafan-e-tejibaev-ozinen-de-jigerlil.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elimde.com/bayandama-tairibi-jobalau-tehnologiyasi.html" TargetMode="External"/><Relationship Id="rId11" Type="http://schemas.openxmlformats.org/officeDocument/2006/relationships/hyperlink" Target="http://melimde.com/lat-oikos--j-baspana-logos--ilim.html" TargetMode="External"/><Relationship Id="rId5" Type="http://schemas.openxmlformats.org/officeDocument/2006/relationships/image" Target="media/image1.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melimde.com/sabati-tairibi-sh-ajtmatov-erte-kelgen-tirnalar.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3032</Words>
  <Characters>17286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2018-06-04T05:38:00Z</dcterms:created>
  <dcterms:modified xsi:type="dcterms:W3CDTF">2018-11-19T09:15:00Z</dcterms:modified>
</cp:coreProperties>
</file>